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85B4" w14:textId="77777777" w:rsidR="0068054D" w:rsidRPr="0041487F" w:rsidRDefault="00525C61" w:rsidP="005E268A">
      <w:pPr>
        <w:pStyle w:val="Heading1"/>
        <w:rPr>
          <w14:textOutline w14:w="3175" w14:cap="rnd" w14:cmpd="sng" w14:algn="ctr">
            <w14:solidFill>
              <w14:srgbClr w14:val="FF0000"/>
            </w14:solidFill>
            <w14:prstDash w14:val="solid"/>
            <w14:bevel/>
          </w14:textOutline>
        </w:rPr>
      </w:pPr>
      <w:bookmarkStart w:id="0" w:name="_GoBack"/>
      <w:bookmarkEnd w:id="0"/>
      <w:r>
        <w:rPr>
          <w:caps w:val="0"/>
          <w:spacing w:val="60"/>
          <w14:glow w14:rad="45504">
            <w14:schemeClr w14:val="accent1">
              <w14:alpha w14:val="65000"/>
              <w14:satMod w14:val="220000"/>
            </w14:schemeClr>
          </w14:glow>
          <w14:textOutline w14:w="3175" w14:cap="flat" w14:cmpd="sng" w14:algn="ctr">
            <w14:solidFill>
              <w14:srgbClr w14:val="FF0000"/>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Corbridge Film Nights 2017 -2018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4B1758" w14:paraId="0BEDA258" w14:textId="77777777" w:rsidTr="0068054D">
        <w:trPr>
          <w:trHeight w:val="2536"/>
        </w:trPr>
        <w:tc>
          <w:tcPr>
            <w:tcW w:w="8046" w:type="dxa"/>
          </w:tcPr>
          <w:p w14:paraId="56AF3802" w14:textId="77777777" w:rsidR="004B1758" w:rsidRDefault="005E268A" w:rsidP="004B1758">
            <w:pPr>
              <w:jc w:val="both"/>
              <w:rPr>
                <w:b/>
              </w:rPr>
            </w:pPr>
            <w:r>
              <w:rPr>
                <w:b/>
              </w:rPr>
              <w:t>Now in its</w:t>
            </w:r>
            <w:r w:rsidR="00525C61">
              <w:rPr>
                <w:b/>
              </w:rPr>
              <w:t xml:space="preserve"> eighth</w:t>
            </w:r>
            <w:r>
              <w:rPr>
                <w:b/>
              </w:rPr>
              <w:t xml:space="preserve"> season, </w:t>
            </w:r>
            <w:r w:rsidR="004B1758">
              <w:rPr>
                <w:b/>
              </w:rPr>
              <w:t>Corbridge Fi</w:t>
            </w:r>
            <w:r w:rsidR="00525C61">
              <w:rPr>
                <w:b/>
              </w:rPr>
              <w:t>lm Nights opens on Sunday 10</w:t>
            </w:r>
            <w:r>
              <w:rPr>
                <w:b/>
              </w:rPr>
              <w:t xml:space="preserve"> Sept </w:t>
            </w:r>
            <w:r w:rsidR="004B1758">
              <w:rPr>
                <w:b/>
              </w:rPr>
              <w:t xml:space="preserve">with </w:t>
            </w:r>
            <w:r w:rsidR="00525C61">
              <w:rPr>
                <w:b/>
              </w:rPr>
              <w:t>the film ‘Hidden Figures</w:t>
            </w:r>
            <w:r>
              <w:rPr>
                <w:b/>
              </w:rPr>
              <w:t xml:space="preserve">’.  A Welcome Evening is planned for this first meeting </w:t>
            </w:r>
            <w:r w:rsidR="004B1758">
              <w:rPr>
                <w:b/>
              </w:rPr>
              <w:t xml:space="preserve">with pre-film complimentary drinks and nibbles.  </w:t>
            </w:r>
          </w:p>
          <w:p w14:paraId="1B049B0A" w14:textId="77777777" w:rsidR="0068054D" w:rsidRDefault="0068054D" w:rsidP="004B1758">
            <w:pPr>
              <w:jc w:val="both"/>
              <w:rPr>
                <w:b/>
                <w:sz w:val="24"/>
              </w:rPr>
            </w:pPr>
          </w:p>
          <w:p w14:paraId="1ABCA135" w14:textId="77777777" w:rsidR="005E268A" w:rsidRPr="005E268A" w:rsidRDefault="005D6906" w:rsidP="005E268A">
            <w:pPr>
              <w:pStyle w:val="ListParagraph"/>
              <w:numPr>
                <w:ilvl w:val="0"/>
                <w:numId w:val="1"/>
              </w:numPr>
              <w:rPr>
                <w:b/>
                <w:szCs w:val="22"/>
              </w:rPr>
            </w:pPr>
            <w:r>
              <w:rPr>
                <w:b/>
                <w:szCs w:val="22"/>
              </w:rPr>
              <w:t>Diverse, critically-</w:t>
            </w:r>
            <w:r w:rsidR="005E268A" w:rsidRPr="005E268A">
              <w:rPr>
                <w:b/>
                <w:szCs w:val="22"/>
              </w:rPr>
              <w:t>acclaimed films from all over the world.</w:t>
            </w:r>
          </w:p>
          <w:p w14:paraId="5181282C" w14:textId="77777777" w:rsidR="005E268A" w:rsidRPr="005E268A" w:rsidRDefault="005E268A" w:rsidP="005E268A">
            <w:pPr>
              <w:pStyle w:val="ListParagraph"/>
              <w:numPr>
                <w:ilvl w:val="0"/>
                <w:numId w:val="1"/>
              </w:numPr>
              <w:rPr>
                <w:b/>
                <w:szCs w:val="22"/>
              </w:rPr>
            </w:pPr>
            <w:r w:rsidRPr="005E268A">
              <w:rPr>
                <w:b/>
                <w:szCs w:val="22"/>
              </w:rPr>
              <w:t>Corbridge Parish Hall, Sunday evenings.</w:t>
            </w:r>
          </w:p>
          <w:p w14:paraId="62EF097B" w14:textId="77777777" w:rsidR="005E268A" w:rsidRPr="005E268A" w:rsidRDefault="00177710" w:rsidP="005E268A">
            <w:pPr>
              <w:pStyle w:val="ListParagraph"/>
              <w:numPr>
                <w:ilvl w:val="0"/>
                <w:numId w:val="1"/>
              </w:numPr>
              <w:rPr>
                <w:b/>
                <w:szCs w:val="22"/>
              </w:rPr>
            </w:pPr>
            <w:r>
              <w:rPr>
                <w:b/>
                <w:szCs w:val="22"/>
              </w:rPr>
              <w:t>Doors open 7.00pm. F</w:t>
            </w:r>
            <w:r w:rsidR="005E268A" w:rsidRPr="005E268A">
              <w:rPr>
                <w:b/>
                <w:szCs w:val="22"/>
              </w:rPr>
              <w:t>i</w:t>
            </w:r>
            <w:r>
              <w:rPr>
                <w:b/>
                <w:szCs w:val="22"/>
              </w:rPr>
              <w:t>lm starts 7.30pm. Finish ~</w:t>
            </w:r>
            <w:r w:rsidR="005E268A" w:rsidRPr="005E268A">
              <w:rPr>
                <w:b/>
                <w:szCs w:val="22"/>
              </w:rPr>
              <w:t xml:space="preserve"> 9:30pm</w:t>
            </w:r>
            <w:r>
              <w:rPr>
                <w:b/>
                <w:szCs w:val="22"/>
              </w:rPr>
              <w:t>.</w:t>
            </w:r>
          </w:p>
          <w:p w14:paraId="074BAA4D" w14:textId="77777777" w:rsidR="005E268A" w:rsidRDefault="006E161A" w:rsidP="005E268A">
            <w:pPr>
              <w:pStyle w:val="ListParagraph"/>
              <w:numPr>
                <w:ilvl w:val="0"/>
                <w:numId w:val="1"/>
              </w:numPr>
              <w:rPr>
                <w:b/>
                <w:szCs w:val="22"/>
              </w:rPr>
            </w:pPr>
            <w:r>
              <w:rPr>
                <w:b/>
                <w:szCs w:val="22"/>
              </w:rPr>
              <w:t>You are welcome to b</w:t>
            </w:r>
            <w:r w:rsidR="005E268A" w:rsidRPr="005E268A">
              <w:rPr>
                <w:b/>
                <w:szCs w:val="22"/>
              </w:rPr>
              <w:t>ring your own refreshments.</w:t>
            </w:r>
          </w:p>
          <w:p w14:paraId="7CD0EDB0" w14:textId="77777777" w:rsidR="005E268A" w:rsidRDefault="005E268A" w:rsidP="005E268A">
            <w:pPr>
              <w:rPr>
                <w:b/>
                <w:szCs w:val="22"/>
              </w:rPr>
            </w:pPr>
          </w:p>
          <w:p w14:paraId="763B6F19" w14:textId="77777777" w:rsidR="005E268A" w:rsidRPr="005E268A" w:rsidRDefault="00E2021A" w:rsidP="005E268A">
            <w:pPr>
              <w:rPr>
                <w:b/>
                <w:szCs w:val="22"/>
              </w:rPr>
            </w:pPr>
            <w:r>
              <w:rPr>
                <w:b/>
                <w:szCs w:val="22"/>
              </w:rPr>
              <w:t>The season of 9</w:t>
            </w:r>
            <w:r w:rsidR="00804CE3">
              <w:rPr>
                <w:b/>
                <w:szCs w:val="22"/>
              </w:rPr>
              <w:t xml:space="preserve"> films costs only £35</w:t>
            </w:r>
            <w:r w:rsidR="00177710">
              <w:rPr>
                <w:b/>
                <w:szCs w:val="22"/>
              </w:rPr>
              <w:t xml:space="preserve"> or </w:t>
            </w:r>
            <w:r>
              <w:rPr>
                <w:b/>
                <w:szCs w:val="22"/>
              </w:rPr>
              <w:t>pay on the door (£5</w:t>
            </w:r>
            <w:r w:rsidR="005E268A" w:rsidRPr="005E268A">
              <w:rPr>
                <w:b/>
                <w:szCs w:val="22"/>
              </w:rPr>
              <w:t>)</w:t>
            </w:r>
          </w:p>
          <w:p w14:paraId="6121FD27" w14:textId="77777777" w:rsidR="005E268A" w:rsidRDefault="005E268A" w:rsidP="004B1758">
            <w:pPr>
              <w:jc w:val="both"/>
              <w:rPr>
                <w:b/>
                <w:sz w:val="24"/>
              </w:rPr>
            </w:pPr>
          </w:p>
          <w:p w14:paraId="6FF9B0BC" w14:textId="77777777" w:rsidR="000B1761" w:rsidRDefault="00D26175" w:rsidP="00177710">
            <w:pPr>
              <w:jc w:val="both"/>
              <w:rPr>
                <w:b/>
                <w:szCs w:val="22"/>
              </w:rPr>
            </w:pPr>
            <w:r>
              <w:rPr>
                <w:b/>
                <w:szCs w:val="22"/>
              </w:rPr>
              <w:t xml:space="preserve">For an </w:t>
            </w:r>
            <w:r w:rsidR="00A017A4" w:rsidRPr="00A017A4">
              <w:rPr>
                <w:b/>
                <w:szCs w:val="22"/>
              </w:rPr>
              <w:t xml:space="preserve">application form </w:t>
            </w:r>
            <w:r>
              <w:rPr>
                <w:b/>
                <w:szCs w:val="22"/>
              </w:rPr>
              <w:t>contact :</w:t>
            </w:r>
          </w:p>
          <w:p w14:paraId="58FE07E5" w14:textId="77777777" w:rsidR="003C6124" w:rsidRPr="000B1761" w:rsidRDefault="003C6124" w:rsidP="00177710">
            <w:pPr>
              <w:jc w:val="both"/>
              <w:rPr>
                <w:b/>
                <w:szCs w:val="22"/>
              </w:rPr>
            </w:pPr>
          </w:p>
          <w:p w14:paraId="2481AFBD" w14:textId="77777777" w:rsidR="00D26175" w:rsidRPr="00D26175" w:rsidRDefault="00D26175" w:rsidP="000B1761">
            <w:pPr>
              <w:ind w:left="720"/>
              <w:jc w:val="both"/>
              <w:rPr>
                <w:b/>
                <w:sz w:val="20"/>
                <w:szCs w:val="20"/>
              </w:rPr>
            </w:pPr>
            <w:r w:rsidRPr="00D26175">
              <w:rPr>
                <w:b/>
                <w:sz w:val="20"/>
                <w:szCs w:val="20"/>
              </w:rPr>
              <w:t xml:space="preserve">John Wills, email: </w:t>
            </w:r>
            <w:hyperlink r:id="rId7" w:history="1">
              <w:r w:rsidRPr="00D26175">
                <w:rPr>
                  <w:rStyle w:val="Hyperlink"/>
                  <w:b/>
                  <w:sz w:val="20"/>
                  <w:szCs w:val="20"/>
                </w:rPr>
                <w:t>johnwills118@btinternet.com</w:t>
              </w:r>
            </w:hyperlink>
            <w:r w:rsidRPr="00D26175">
              <w:rPr>
                <w:b/>
                <w:sz w:val="20"/>
                <w:szCs w:val="20"/>
              </w:rPr>
              <w:t xml:space="preserve">, </w:t>
            </w:r>
            <w:proofErr w:type="spellStart"/>
            <w:r w:rsidRPr="00D26175">
              <w:rPr>
                <w:b/>
                <w:sz w:val="20"/>
                <w:szCs w:val="20"/>
              </w:rPr>
              <w:t>tel</w:t>
            </w:r>
            <w:proofErr w:type="spellEnd"/>
            <w:r w:rsidRPr="00D26175">
              <w:rPr>
                <w:b/>
                <w:sz w:val="20"/>
                <w:szCs w:val="20"/>
              </w:rPr>
              <w:t>: 01434 633995</w:t>
            </w:r>
          </w:p>
          <w:p w14:paraId="1E3FAD72" w14:textId="77777777" w:rsidR="004B1758" w:rsidRPr="00A017A4" w:rsidRDefault="00D26175" w:rsidP="000B1761">
            <w:pPr>
              <w:ind w:left="720"/>
              <w:jc w:val="both"/>
              <w:rPr>
                <w:b/>
                <w:szCs w:val="22"/>
              </w:rPr>
            </w:pPr>
            <w:r w:rsidRPr="00D26175">
              <w:rPr>
                <w:b/>
                <w:sz w:val="20"/>
                <w:szCs w:val="20"/>
              </w:rPr>
              <w:t xml:space="preserve">Tom Southren, email: </w:t>
            </w:r>
            <w:hyperlink r:id="rId8" w:history="1">
              <w:r w:rsidRPr="00D26175">
                <w:rPr>
                  <w:rStyle w:val="Hyperlink"/>
                  <w:b/>
                  <w:sz w:val="20"/>
                  <w:szCs w:val="20"/>
                </w:rPr>
                <w:t>tom.southren@btinternet.com</w:t>
              </w:r>
            </w:hyperlink>
            <w:r w:rsidR="000B1761">
              <w:rPr>
                <w:b/>
                <w:sz w:val="20"/>
                <w:szCs w:val="20"/>
              </w:rPr>
              <w:t>,</w:t>
            </w:r>
            <w:r w:rsidRPr="00D26175">
              <w:rPr>
                <w:b/>
                <w:sz w:val="20"/>
                <w:szCs w:val="20"/>
              </w:rPr>
              <w:t>tel: 01434 634909</w:t>
            </w:r>
          </w:p>
        </w:tc>
      </w:tr>
    </w:tbl>
    <w:p w14:paraId="3679B8BA" w14:textId="77777777" w:rsidR="004B1758" w:rsidRDefault="004B17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5910"/>
      </w:tblGrid>
      <w:tr w:rsidR="0068054D" w14:paraId="7615569D" w14:textId="77777777" w:rsidTr="000E7FC2">
        <w:tc>
          <w:tcPr>
            <w:tcW w:w="2136" w:type="dxa"/>
          </w:tcPr>
          <w:p w14:paraId="76B0783B" w14:textId="77777777" w:rsidR="0068054D" w:rsidRDefault="00DF500E">
            <w:r>
              <w:rPr>
                <w:noProof/>
                <w:lang w:eastAsia="en-GB"/>
              </w:rPr>
              <w:drawing>
                <wp:inline distT="0" distB="0" distL="0" distR="0" wp14:anchorId="36D6F9FC" wp14:editId="70410545">
                  <wp:extent cx="961200"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61200" cy="1440000"/>
                          </a:xfrm>
                          <a:prstGeom prst="rect">
                            <a:avLst/>
                          </a:prstGeom>
                        </pic:spPr>
                      </pic:pic>
                    </a:graphicData>
                  </a:graphic>
                </wp:inline>
              </w:drawing>
            </w:r>
          </w:p>
        </w:tc>
        <w:tc>
          <w:tcPr>
            <w:tcW w:w="5910" w:type="dxa"/>
          </w:tcPr>
          <w:p w14:paraId="6B016644" w14:textId="77777777" w:rsidR="0068054D" w:rsidRDefault="00693D7E" w:rsidP="0068054D">
            <w:pPr>
              <w:rPr>
                <w:rFonts w:ascii="Arial" w:hAnsi="Arial" w:cs="Arial"/>
                <w:b/>
                <w:u w:val="single"/>
              </w:rPr>
            </w:pPr>
            <w:r>
              <w:rPr>
                <w:rFonts w:ascii="Arial" w:hAnsi="Arial" w:cs="Arial"/>
                <w:b/>
                <w:u w:val="single"/>
              </w:rPr>
              <w:t>Hidden Figures – 10 September 2017</w:t>
            </w:r>
          </w:p>
          <w:p w14:paraId="2FBD4234" w14:textId="77777777" w:rsidR="00197A21" w:rsidRDefault="00693D7E" w:rsidP="0068054D">
            <w:pPr>
              <w:rPr>
                <w:rFonts w:ascii="Arial" w:hAnsi="Arial" w:cs="Arial"/>
                <w:sz w:val="20"/>
                <w:szCs w:val="20"/>
              </w:rPr>
            </w:pPr>
            <w:r>
              <w:rPr>
                <w:rFonts w:ascii="Arial" w:hAnsi="Arial" w:cs="Arial"/>
                <w:sz w:val="20"/>
                <w:szCs w:val="20"/>
              </w:rPr>
              <w:t xml:space="preserve">2016, USA, 127mins Dir. Theodore </w:t>
            </w:r>
            <w:proofErr w:type="spellStart"/>
            <w:r>
              <w:rPr>
                <w:rFonts w:ascii="Arial" w:hAnsi="Arial" w:cs="Arial"/>
                <w:sz w:val="20"/>
                <w:szCs w:val="20"/>
              </w:rPr>
              <w:t>Melfi</w:t>
            </w:r>
            <w:proofErr w:type="spellEnd"/>
          </w:p>
          <w:p w14:paraId="0AA19657" w14:textId="77777777" w:rsidR="00E2021A" w:rsidRDefault="00E2021A" w:rsidP="00E2021A">
            <w:pPr>
              <w:rPr>
                <w:rFonts w:ascii="Arial" w:hAnsi="Arial" w:cs="Arial"/>
                <w:sz w:val="20"/>
                <w:szCs w:val="20"/>
              </w:rPr>
            </w:pPr>
          </w:p>
          <w:p w14:paraId="74114C16" w14:textId="77777777" w:rsidR="0085592B" w:rsidRDefault="0085592B" w:rsidP="0085592B">
            <w:pPr>
              <w:pStyle w:val="PlainText"/>
              <w:jc w:val="both"/>
            </w:pPr>
            <w:r>
              <w:t>In the early 1960's 3 black women mathematicians played a vital role in getting man into space.  This little known true story provides a timely and uplifting account of 2 subjects which continue to destabilise and gnaw away at the soul of the USA -colour and gender.</w:t>
            </w:r>
          </w:p>
          <w:p w14:paraId="56A0E8F1" w14:textId="77777777" w:rsidR="0068054D" w:rsidRPr="00D859F5" w:rsidRDefault="0068054D" w:rsidP="00693D7E">
            <w:pPr>
              <w:jc w:val="both"/>
              <w:rPr>
                <w:rFonts w:ascii="Arial" w:hAnsi="Arial" w:cs="Arial"/>
                <w:sz w:val="20"/>
                <w:szCs w:val="20"/>
              </w:rPr>
            </w:pPr>
          </w:p>
        </w:tc>
      </w:tr>
      <w:tr w:rsidR="0068054D" w14:paraId="2BF2B76A" w14:textId="77777777" w:rsidTr="000E7FC2">
        <w:tc>
          <w:tcPr>
            <w:tcW w:w="2136" w:type="dxa"/>
          </w:tcPr>
          <w:p w14:paraId="2BA8C8E9" w14:textId="77777777" w:rsidR="0068054D" w:rsidRDefault="0068054D"/>
        </w:tc>
        <w:tc>
          <w:tcPr>
            <w:tcW w:w="5910" w:type="dxa"/>
          </w:tcPr>
          <w:p w14:paraId="05306080" w14:textId="77777777" w:rsidR="0068054D" w:rsidRDefault="0068054D"/>
        </w:tc>
      </w:tr>
      <w:tr w:rsidR="0068054D" w14:paraId="11604EF6" w14:textId="77777777" w:rsidTr="000E7FC2">
        <w:tc>
          <w:tcPr>
            <w:tcW w:w="2136" w:type="dxa"/>
          </w:tcPr>
          <w:p w14:paraId="197317BB" w14:textId="77777777" w:rsidR="0068054D" w:rsidRDefault="00F102B8">
            <w:r>
              <w:rPr>
                <w:noProof/>
                <w:lang w:eastAsia="en-GB"/>
              </w:rPr>
              <w:drawing>
                <wp:inline distT="0" distB="0" distL="0" distR="0" wp14:anchorId="09742846" wp14:editId="4839B0D0">
                  <wp:extent cx="964800" cy="1440000"/>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64800" cy="1440000"/>
                          </a:xfrm>
                          <a:prstGeom prst="rect">
                            <a:avLst/>
                          </a:prstGeom>
                        </pic:spPr>
                      </pic:pic>
                    </a:graphicData>
                  </a:graphic>
                </wp:inline>
              </w:drawing>
            </w:r>
          </w:p>
        </w:tc>
        <w:tc>
          <w:tcPr>
            <w:tcW w:w="5910" w:type="dxa"/>
          </w:tcPr>
          <w:p w14:paraId="6F621994" w14:textId="77777777" w:rsidR="0068054D" w:rsidRDefault="00693D7E" w:rsidP="0068054D">
            <w:pPr>
              <w:rPr>
                <w:rFonts w:ascii="Arial" w:hAnsi="Arial" w:cs="Arial"/>
                <w:b/>
                <w:u w:val="single"/>
              </w:rPr>
            </w:pPr>
            <w:r>
              <w:rPr>
                <w:rFonts w:ascii="Arial" w:hAnsi="Arial" w:cs="Arial"/>
                <w:b/>
                <w:u w:val="single"/>
              </w:rPr>
              <w:t>The Levelling</w:t>
            </w:r>
            <w:r w:rsidR="007D6757">
              <w:rPr>
                <w:rFonts w:ascii="Arial" w:hAnsi="Arial" w:cs="Arial"/>
                <w:b/>
                <w:u w:val="single"/>
              </w:rPr>
              <w:t xml:space="preserve"> – Sunday 1 October 2017</w:t>
            </w:r>
          </w:p>
          <w:p w14:paraId="217C28E5" w14:textId="77777777" w:rsidR="00197A21" w:rsidRDefault="00D859F5" w:rsidP="0068054D">
            <w:pPr>
              <w:rPr>
                <w:rFonts w:ascii="Arial" w:hAnsi="Arial" w:cs="Arial"/>
                <w:sz w:val="20"/>
                <w:szCs w:val="20"/>
              </w:rPr>
            </w:pPr>
            <w:r>
              <w:rPr>
                <w:rFonts w:ascii="Arial" w:hAnsi="Arial" w:cs="Arial"/>
                <w:sz w:val="20"/>
                <w:szCs w:val="20"/>
              </w:rPr>
              <w:t>2016, UK</w:t>
            </w:r>
            <w:r w:rsidR="007D6757">
              <w:rPr>
                <w:rFonts w:ascii="Arial" w:hAnsi="Arial" w:cs="Arial"/>
                <w:sz w:val="20"/>
                <w:szCs w:val="20"/>
              </w:rPr>
              <w:t>, 83mins Dir. Hope Dickson Leach</w:t>
            </w:r>
          </w:p>
          <w:p w14:paraId="3339A2D9" w14:textId="77777777" w:rsidR="008A1A8E" w:rsidRDefault="008A1A8E" w:rsidP="0068054D">
            <w:pPr>
              <w:rPr>
                <w:rFonts w:ascii="Arial" w:hAnsi="Arial" w:cs="Arial"/>
                <w:sz w:val="20"/>
                <w:szCs w:val="20"/>
              </w:rPr>
            </w:pPr>
          </w:p>
          <w:p w14:paraId="45292783" w14:textId="77777777" w:rsidR="0085592B" w:rsidRDefault="0085592B" w:rsidP="0085592B">
            <w:pPr>
              <w:pStyle w:val="PlainText"/>
              <w:jc w:val="both"/>
            </w:pPr>
            <w:r>
              <w:t>Following the 2014 floods on the Somerset levels the professional daughter of her farmer Dad answers his call to help with a family crisis.  First time writer/ director tells a story where truths  come out and pasts are confronted  in this atmospheric, dark  drama of rural family life you will not see in Escape to the Country.</w:t>
            </w:r>
          </w:p>
          <w:p w14:paraId="56DDADC5" w14:textId="77777777" w:rsidR="0068054D" w:rsidRPr="005B4951" w:rsidRDefault="0068054D" w:rsidP="003E1ABC">
            <w:pPr>
              <w:jc w:val="both"/>
              <w:rPr>
                <w:rFonts w:ascii="Arial" w:hAnsi="Arial" w:cs="Arial"/>
                <w:sz w:val="20"/>
                <w:szCs w:val="20"/>
              </w:rPr>
            </w:pPr>
          </w:p>
        </w:tc>
      </w:tr>
      <w:tr w:rsidR="0068054D" w14:paraId="1791E2AB" w14:textId="77777777" w:rsidTr="000E7FC2">
        <w:tc>
          <w:tcPr>
            <w:tcW w:w="2136" w:type="dxa"/>
          </w:tcPr>
          <w:p w14:paraId="36C1F887" w14:textId="77777777" w:rsidR="0068054D" w:rsidRDefault="0068054D"/>
        </w:tc>
        <w:tc>
          <w:tcPr>
            <w:tcW w:w="5910" w:type="dxa"/>
          </w:tcPr>
          <w:p w14:paraId="4A681F9F" w14:textId="77777777" w:rsidR="0068054D" w:rsidRDefault="0068054D"/>
        </w:tc>
      </w:tr>
      <w:tr w:rsidR="0068054D" w14:paraId="34A3D6A3" w14:textId="77777777" w:rsidTr="000E7FC2">
        <w:tc>
          <w:tcPr>
            <w:tcW w:w="2136" w:type="dxa"/>
          </w:tcPr>
          <w:p w14:paraId="52B16DAC" w14:textId="77777777" w:rsidR="0068054D" w:rsidRDefault="00F102B8">
            <w:r>
              <w:rPr>
                <w:noProof/>
                <w:lang w:eastAsia="en-GB"/>
              </w:rPr>
              <w:drawing>
                <wp:inline distT="0" distB="0" distL="0" distR="0" wp14:anchorId="6840FBEB" wp14:editId="200D56D7">
                  <wp:extent cx="950400" cy="1440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400" cy="1440000"/>
                          </a:xfrm>
                          <a:prstGeom prst="rect">
                            <a:avLst/>
                          </a:prstGeom>
                        </pic:spPr>
                      </pic:pic>
                    </a:graphicData>
                  </a:graphic>
                </wp:inline>
              </w:drawing>
            </w:r>
          </w:p>
        </w:tc>
        <w:tc>
          <w:tcPr>
            <w:tcW w:w="5910" w:type="dxa"/>
          </w:tcPr>
          <w:p w14:paraId="7BC9381F" w14:textId="77777777" w:rsidR="0068054D" w:rsidRDefault="00D859F5" w:rsidP="0068054D">
            <w:pPr>
              <w:rPr>
                <w:rFonts w:ascii="Arial" w:hAnsi="Arial" w:cs="Arial"/>
                <w:b/>
                <w:u w:val="single"/>
              </w:rPr>
            </w:pPr>
            <w:r>
              <w:rPr>
                <w:rFonts w:ascii="Arial" w:hAnsi="Arial" w:cs="Arial"/>
                <w:b/>
                <w:u w:val="single"/>
              </w:rPr>
              <w:t>The Eagle Huntress – Sunday 29 October 2017</w:t>
            </w:r>
          </w:p>
          <w:p w14:paraId="717AF8E4" w14:textId="77777777" w:rsidR="003E1ABC" w:rsidRDefault="003674DB" w:rsidP="003E1ABC">
            <w:pPr>
              <w:rPr>
                <w:rFonts w:ascii="Arial" w:hAnsi="Arial" w:cs="Arial"/>
                <w:sz w:val="20"/>
                <w:szCs w:val="20"/>
              </w:rPr>
            </w:pPr>
            <w:r>
              <w:rPr>
                <w:rFonts w:ascii="Arial" w:hAnsi="Arial" w:cs="Arial"/>
                <w:sz w:val="20"/>
                <w:szCs w:val="20"/>
              </w:rPr>
              <w:t xml:space="preserve">2016, </w:t>
            </w:r>
            <w:r w:rsidR="00D859F5">
              <w:rPr>
                <w:rFonts w:ascii="Arial" w:hAnsi="Arial" w:cs="Arial"/>
                <w:sz w:val="20"/>
                <w:szCs w:val="20"/>
              </w:rPr>
              <w:t>Mongolia, 87</w:t>
            </w:r>
            <w:r w:rsidR="00CA00B7">
              <w:rPr>
                <w:rFonts w:ascii="Arial" w:hAnsi="Arial" w:cs="Arial"/>
                <w:sz w:val="20"/>
                <w:szCs w:val="20"/>
              </w:rPr>
              <w:t xml:space="preserve">mins </w:t>
            </w:r>
            <w:r w:rsidR="00D859F5">
              <w:rPr>
                <w:rFonts w:ascii="Arial" w:hAnsi="Arial" w:cs="Arial"/>
                <w:sz w:val="20"/>
                <w:szCs w:val="20"/>
              </w:rPr>
              <w:t>Dir. Otto Bell</w:t>
            </w:r>
          </w:p>
          <w:p w14:paraId="15AB37F2" w14:textId="77777777" w:rsidR="00447223" w:rsidRPr="0080437B" w:rsidRDefault="00447223" w:rsidP="0068054D">
            <w:pPr>
              <w:rPr>
                <w:rFonts w:ascii="Arial" w:hAnsi="Arial" w:cs="Arial"/>
                <w:b/>
                <w:u w:val="single"/>
              </w:rPr>
            </w:pPr>
          </w:p>
          <w:p w14:paraId="648DEECB" w14:textId="77777777" w:rsidR="00D859F5" w:rsidRPr="00D859F5" w:rsidRDefault="00D859F5" w:rsidP="00D859F5">
            <w:pPr>
              <w:jc w:val="both"/>
              <w:rPr>
                <w:rFonts w:ascii="Arial" w:hAnsi="Arial" w:cs="Arial"/>
                <w:color w:val="333333"/>
                <w:sz w:val="20"/>
                <w:szCs w:val="20"/>
              </w:rPr>
            </w:pPr>
            <w:r w:rsidRPr="00D859F5">
              <w:rPr>
                <w:rFonts w:ascii="Arial" w:hAnsi="Arial" w:cs="Arial"/>
                <w:color w:val="333333"/>
                <w:sz w:val="20"/>
                <w:szCs w:val="20"/>
              </w:rPr>
              <w:t xml:space="preserve">This spellbinding documentary follows </w:t>
            </w:r>
            <w:proofErr w:type="spellStart"/>
            <w:r w:rsidRPr="00D859F5">
              <w:rPr>
                <w:rFonts w:ascii="Arial" w:hAnsi="Arial" w:cs="Arial"/>
                <w:color w:val="333333"/>
                <w:sz w:val="20"/>
                <w:szCs w:val="20"/>
              </w:rPr>
              <w:t>Aisholpan</w:t>
            </w:r>
            <w:proofErr w:type="spellEnd"/>
            <w:r w:rsidRPr="00D859F5">
              <w:rPr>
                <w:rFonts w:ascii="Arial" w:hAnsi="Arial" w:cs="Arial"/>
                <w:color w:val="333333"/>
                <w:sz w:val="20"/>
                <w:szCs w:val="20"/>
              </w:rPr>
              <w:t>, a 13-year-old nomadic Mongolian girl who is fighting to become the first female Eagle Hunter in twelve generations of her Kazakh family – a tradition that has been passed from father to son for centuries. Produced on a shoestring budget and nominated for a Bafta it contains soaring cinematography of the Altai Mountains in Mongolia.</w:t>
            </w:r>
          </w:p>
          <w:p w14:paraId="340EBE35" w14:textId="77777777" w:rsidR="0068054D" w:rsidRPr="00EB244F" w:rsidRDefault="0068054D" w:rsidP="003E1ABC">
            <w:pPr>
              <w:jc w:val="both"/>
              <w:rPr>
                <w:rFonts w:ascii="Arial" w:hAnsi="Arial" w:cs="Arial"/>
                <w:sz w:val="20"/>
                <w:szCs w:val="20"/>
              </w:rPr>
            </w:pPr>
          </w:p>
        </w:tc>
      </w:tr>
      <w:tr w:rsidR="0068054D" w14:paraId="43924013" w14:textId="77777777" w:rsidTr="000E7FC2">
        <w:tc>
          <w:tcPr>
            <w:tcW w:w="2136" w:type="dxa"/>
          </w:tcPr>
          <w:p w14:paraId="0C6E0DD3" w14:textId="77777777" w:rsidR="0068054D" w:rsidRDefault="0068054D"/>
        </w:tc>
        <w:tc>
          <w:tcPr>
            <w:tcW w:w="5910" w:type="dxa"/>
          </w:tcPr>
          <w:p w14:paraId="75150CA0" w14:textId="77777777" w:rsidR="0068054D" w:rsidRDefault="0068054D"/>
        </w:tc>
      </w:tr>
      <w:tr w:rsidR="0068054D" w14:paraId="3A9F4E63" w14:textId="77777777" w:rsidTr="000E7FC2">
        <w:tc>
          <w:tcPr>
            <w:tcW w:w="2136" w:type="dxa"/>
          </w:tcPr>
          <w:p w14:paraId="5CB0ECBF" w14:textId="77777777" w:rsidR="0068054D" w:rsidRDefault="002909B1">
            <w:r>
              <w:rPr>
                <w:noProof/>
                <w:lang w:eastAsia="en-GB"/>
              </w:rPr>
              <w:lastRenderedPageBreak/>
              <w:drawing>
                <wp:inline distT="0" distB="0" distL="0" distR="0" wp14:anchorId="3AC9423C" wp14:editId="55FEC040">
                  <wp:extent cx="957600"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7600" cy="1440000"/>
                          </a:xfrm>
                          <a:prstGeom prst="rect">
                            <a:avLst/>
                          </a:prstGeom>
                        </pic:spPr>
                      </pic:pic>
                    </a:graphicData>
                  </a:graphic>
                </wp:inline>
              </w:drawing>
            </w:r>
          </w:p>
        </w:tc>
        <w:tc>
          <w:tcPr>
            <w:tcW w:w="5910" w:type="dxa"/>
          </w:tcPr>
          <w:p w14:paraId="0A773F0C" w14:textId="77777777" w:rsidR="003A3163" w:rsidRDefault="003A3163" w:rsidP="003A3163">
            <w:pPr>
              <w:rPr>
                <w:rFonts w:ascii="Arial" w:hAnsi="Arial" w:cs="Arial"/>
                <w:b/>
                <w:u w:val="single"/>
              </w:rPr>
            </w:pPr>
            <w:r>
              <w:rPr>
                <w:rFonts w:ascii="Arial" w:hAnsi="Arial" w:cs="Arial"/>
                <w:b/>
                <w:u w:val="single"/>
              </w:rPr>
              <w:t>The Other Side Of Hope – Sunday 26 November 2017</w:t>
            </w:r>
          </w:p>
          <w:p w14:paraId="1BBA52CE" w14:textId="77777777" w:rsidR="003A3163" w:rsidRDefault="00E30619" w:rsidP="003A3163">
            <w:pPr>
              <w:rPr>
                <w:rFonts w:ascii="Arial" w:hAnsi="Arial" w:cs="Arial"/>
                <w:sz w:val="20"/>
                <w:szCs w:val="20"/>
              </w:rPr>
            </w:pPr>
            <w:r>
              <w:rPr>
                <w:rFonts w:ascii="Arial" w:hAnsi="Arial" w:cs="Arial"/>
                <w:sz w:val="20"/>
                <w:szCs w:val="20"/>
              </w:rPr>
              <w:t xml:space="preserve">2017, Finland, 100mins Dir. Ali </w:t>
            </w:r>
            <w:proofErr w:type="spellStart"/>
            <w:r>
              <w:rPr>
                <w:rFonts w:ascii="Arial" w:hAnsi="Arial" w:cs="Arial"/>
                <w:sz w:val="20"/>
                <w:szCs w:val="20"/>
              </w:rPr>
              <w:t>Kaurismaki</w:t>
            </w:r>
            <w:proofErr w:type="spellEnd"/>
          </w:p>
          <w:p w14:paraId="56075917" w14:textId="77777777" w:rsidR="003A3163" w:rsidRDefault="003A3163" w:rsidP="003A3163">
            <w:pPr>
              <w:pStyle w:val="PlainText"/>
              <w:jc w:val="both"/>
              <w:rPr>
                <w:rFonts w:ascii="Arial" w:eastAsia="Times New Roman" w:hAnsi="Arial" w:cs="Arial"/>
                <w:sz w:val="20"/>
                <w:szCs w:val="20"/>
                <w:lang w:eastAsia="en-US"/>
              </w:rPr>
            </w:pPr>
          </w:p>
          <w:p w14:paraId="72F1A04B" w14:textId="77777777" w:rsidR="0068054D" w:rsidRPr="003A3163" w:rsidRDefault="003A3163" w:rsidP="003A3163">
            <w:pPr>
              <w:pStyle w:val="PlainText"/>
              <w:jc w:val="both"/>
              <w:rPr>
                <w:rFonts w:ascii="Arial" w:hAnsi="Arial" w:cs="Arial"/>
                <w:sz w:val="20"/>
                <w:szCs w:val="20"/>
              </w:rPr>
            </w:pPr>
            <w:r>
              <w:rPr>
                <w:rFonts w:ascii="Arial" w:hAnsi="Arial" w:cs="Arial"/>
                <w:sz w:val="20"/>
                <w:szCs w:val="20"/>
              </w:rPr>
              <w:t xml:space="preserve">This </w:t>
            </w:r>
            <w:r w:rsidRPr="003A3163">
              <w:rPr>
                <w:rFonts w:ascii="Arial" w:hAnsi="Arial" w:cs="Arial"/>
                <w:sz w:val="20"/>
                <w:szCs w:val="20"/>
              </w:rPr>
              <w:t>tells</w:t>
            </w:r>
            <w:r>
              <w:rPr>
                <w:rFonts w:ascii="Arial" w:hAnsi="Arial" w:cs="Arial"/>
                <w:sz w:val="20"/>
                <w:szCs w:val="20"/>
              </w:rPr>
              <w:t xml:space="preserve"> the story of a young Syrian refugee</w:t>
            </w:r>
            <w:r w:rsidR="00D0397D">
              <w:rPr>
                <w:rFonts w:ascii="Arial" w:hAnsi="Arial" w:cs="Arial"/>
                <w:sz w:val="20"/>
                <w:szCs w:val="20"/>
              </w:rPr>
              <w:t>, a stowaway, who winds up in Finland</w:t>
            </w:r>
            <w:r>
              <w:rPr>
                <w:rFonts w:ascii="Arial" w:hAnsi="Arial" w:cs="Arial"/>
                <w:sz w:val="20"/>
                <w:szCs w:val="20"/>
              </w:rPr>
              <w:t xml:space="preserve">. </w:t>
            </w:r>
            <w:r w:rsidRPr="003A3163">
              <w:rPr>
                <w:rFonts w:ascii="Arial" w:hAnsi="Arial" w:cs="Arial"/>
                <w:sz w:val="20"/>
                <w:szCs w:val="20"/>
              </w:rPr>
              <w:t>The bizarre cast of characters he encounters there as well as his efforts to deal with a bewildering bureaucracy, provide the film with both its moments of hilarity as well as great sadness.  It is impossible not to feel sympathy for the young man as his story unfolds and he attempts to negotiate his way through this mine</w:t>
            </w:r>
            <w:r>
              <w:rPr>
                <w:rFonts w:ascii="Arial" w:hAnsi="Arial" w:cs="Arial"/>
                <w:sz w:val="20"/>
                <w:szCs w:val="20"/>
              </w:rPr>
              <w:t xml:space="preserve">field. </w:t>
            </w:r>
          </w:p>
        </w:tc>
      </w:tr>
      <w:tr w:rsidR="0068054D" w14:paraId="2BB6C1E0" w14:textId="77777777" w:rsidTr="000E7FC2">
        <w:tc>
          <w:tcPr>
            <w:tcW w:w="2136" w:type="dxa"/>
          </w:tcPr>
          <w:p w14:paraId="0C8F1099" w14:textId="77777777" w:rsidR="0068054D" w:rsidRDefault="0068054D"/>
        </w:tc>
        <w:tc>
          <w:tcPr>
            <w:tcW w:w="5910" w:type="dxa"/>
          </w:tcPr>
          <w:p w14:paraId="677C6EE2" w14:textId="77777777" w:rsidR="0068054D" w:rsidRDefault="0068054D"/>
        </w:tc>
      </w:tr>
      <w:tr w:rsidR="00863A20" w14:paraId="22477E4F" w14:textId="77777777" w:rsidTr="000E7FC2">
        <w:tc>
          <w:tcPr>
            <w:tcW w:w="2136" w:type="dxa"/>
          </w:tcPr>
          <w:p w14:paraId="1D3865D3" w14:textId="77777777" w:rsidR="00863A20" w:rsidRDefault="002909B1">
            <w:r>
              <w:rPr>
                <w:noProof/>
                <w:lang w:eastAsia="en-GB"/>
              </w:rPr>
              <w:drawing>
                <wp:inline distT="0" distB="0" distL="0" distR="0" wp14:anchorId="292249E4" wp14:editId="23798639">
                  <wp:extent cx="946800" cy="720000"/>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6800" cy="720000"/>
                          </a:xfrm>
                          <a:prstGeom prst="rect">
                            <a:avLst/>
                          </a:prstGeom>
                        </pic:spPr>
                      </pic:pic>
                    </a:graphicData>
                  </a:graphic>
                </wp:inline>
              </w:drawing>
            </w:r>
          </w:p>
        </w:tc>
        <w:tc>
          <w:tcPr>
            <w:tcW w:w="5910" w:type="dxa"/>
          </w:tcPr>
          <w:p w14:paraId="17A71304" w14:textId="77777777" w:rsidR="00693D7E" w:rsidRDefault="003A3163" w:rsidP="00693D7E">
            <w:pPr>
              <w:rPr>
                <w:rFonts w:ascii="Arial" w:hAnsi="Arial" w:cs="Arial"/>
                <w:b/>
                <w:u w:val="single"/>
              </w:rPr>
            </w:pPr>
            <w:r>
              <w:rPr>
                <w:rFonts w:ascii="Arial" w:hAnsi="Arial" w:cs="Arial"/>
                <w:b/>
                <w:u w:val="single"/>
              </w:rPr>
              <w:t>Members Choice – Sunday 17 December 2017</w:t>
            </w:r>
          </w:p>
          <w:p w14:paraId="7F913F3D" w14:textId="77777777" w:rsidR="00693D7E" w:rsidRDefault="00693D7E" w:rsidP="00693D7E">
            <w:pPr>
              <w:pStyle w:val="BodyText"/>
              <w:jc w:val="both"/>
              <w:rPr>
                <w:rFonts w:ascii="Arial" w:hAnsi="Arial" w:cs="Arial"/>
              </w:rPr>
            </w:pPr>
          </w:p>
          <w:p w14:paraId="02340F9C" w14:textId="77777777" w:rsidR="00863A20" w:rsidRPr="0072581F" w:rsidRDefault="0072581F" w:rsidP="00693D7E">
            <w:pPr>
              <w:rPr>
                <w:sz w:val="20"/>
                <w:szCs w:val="20"/>
              </w:rPr>
            </w:pPr>
            <w:r w:rsidRPr="0072581F">
              <w:rPr>
                <w:rFonts w:ascii="Arial" w:hAnsi="Arial" w:cs="Arial"/>
                <w:sz w:val="20"/>
                <w:szCs w:val="20"/>
              </w:rPr>
              <w:t>The members get to choose the film this month.</w:t>
            </w:r>
          </w:p>
        </w:tc>
      </w:tr>
      <w:tr w:rsidR="00863A20" w14:paraId="0DC00FB7" w14:textId="77777777" w:rsidTr="000E7FC2">
        <w:tc>
          <w:tcPr>
            <w:tcW w:w="2136" w:type="dxa"/>
          </w:tcPr>
          <w:p w14:paraId="2BC55DBE" w14:textId="77777777" w:rsidR="00863A20" w:rsidRDefault="00863A20"/>
        </w:tc>
        <w:tc>
          <w:tcPr>
            <w:tcW w:w="5910" w:type="dxa"/>
          </w:tcPr>
          <w:p w14:paraId="4DA9FF9D" w14:textId="77777777" w:rsidR="00863A20" w:rsidRDefault="00863A20"/>
        </w:tc>
      </w:tr>
      <w:tr w:rsidR="00863A20" w14:paraId="5F8F58A1" w14:textId="77777777" w:rsidTr="000E7FC2">
        <w:tc>
          <w:tcPr>
            <w:tcW w:w="2136" w:type="dxa"/>
          </w:tcPr>
          <w:p w14:paraId="1C27A59E" w14:textId="77777777" w:rsidR="00863A20" w:rsidRDefault="000B2091">
            <w:r>
              <w:rPr>
                <w:noProof/>
                <w:lang w:eastAsia="en-GB"/>
              </w:rPr>
              <w:drawing>
                <wp:inline distT="0" distB="0" distL="0" distR="0" wp14:anchorId="081EFCBF" wp14:editId="27D2DC2B">
                  <wp:extent cx="1011600" cy="1440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11600" cy="1440000"/>
                          </a:xfrm>
                          <a:prstGeom prst="rect">
                            <a:avLst/>
                          </a:prstGeom>
                        </pic:spPr>
                      </pic:pic>
                    </a:graphicData>
                  </a:graphic>
                </wp:inline>
              </w:drawing>
            </w:r>
          </w:p>
        </w:tc>
        <w:tc>
          <w:tcPr>
            <w:tcW w:w="5910" w:type="dxa"/>
          </w:tcPr>
          <w:p w14:paraId="38095279" w14:textId="77777777" w:rsidR="00863A20" w:rsidRDefault="00D859F5" w:rsidP="00863A20">
            <w:pPr>
              <w:rPr>
                <w:rFonts w:ascii="Arial" w:hAnsi="Arial" w:cs="Arial"/>
                <w:b/>
                <w:u w:val="single"/>
              </w:rPr>
            </w:pPr>
            <w:r>
              <w:rPr>
                <w:rFonts w:ascii="Arial" w:hAnsi="Arial" w:cs="Arial"/>
                <w:b/>
                <w:u w:val="single"/>
              </w:rPr>
              <w:t>The Fencer – Sunday 28 January 2018</w:t>
            </w:r>
          </w:p>
          <w:p w14:paraId="58ADCF03" w14:textId="77777777" w:rsidR="00863A20" w:rsidRDefault="00D859F5">
            <w:pPr>
              <w:rPr>
                <w:rFonts w:ascii="Arial" w:hAnsi="Arial" w:cs="Arial"/>
                <w:sz w:val="20"/>
                <w:szCs w:val="20"/>
              </w:rPr>
            </w:pPr>
            <w:r>
              <w:rPr>
                <w:rFonts w:ascii="Arial" w:hAnsi="Arial" w:cs="Arial"/>
                <w:sz w:val="20"/>
                <w:szCs w:val="20"/>
              </w:rPr>
              <w:t xml:space="preserve">2015, Estonia, 99mins Dir. Klaus </w:t>
            </w:r>
            <w:proofErr w:type="spellStart"/>
            <w:r>
              <w:rPr>
                <w:rFonts w:ascii="Arial" w:hAnsi="Arial" w:cs="Arial"/>
                <w:sz w:val="20"/>
                <w:szCs w:val="20"/>
              </w:rPr>
              <w:t>Haro</w:t>
            </w:r>
            <w:proofErr w:type="spellEnd"/>
          </w:p>
          <w:p w14:paraId="1EEB84E0" w14:textId="77777777" w:rsidR="00825F81" w:rsidRDefault="00825F81">
            <w:pPr>
              <w:rPr>
                <w:rFonts w:ascii="Arial" w:hAnsi="Arial" w:cs="Arial"/>
                <w:sz w:val="20"/>
                <w:szCs w:val="20"/>
              </w:rPr>
            </w:pPr>
          </w:p>
          <w:p w14:paraId="4C555699" w14:textId="77777777" w:rsidR="00D859F5" w:rsidRPr="00D859F5" w:rsidRDefault="00D859F5" w:rsidP="00D859F5">
            <w:pPr>
              <w:jc w:val="both"/>
              <w:rPr>
                <w:rFonts w:ascii="Arial" w:hAnsi="Arial" w:cs="Arial"/>
                <w:color w:val="333333"/>
                <w:sz w:val="20"/>
                <w:szCs w:val="20"/>
              </w:rPr>
            </w:pPr>
            <w:r w:rsidRPr="00D859F5">
              <w:rPr>
                <w:rFonts w:ascii="Arial" w:hAnsi="Arial" w:cs="Arial"/>
                <w:color w:val="333333"/>
                <w:sz w:val="20"/>
                <w:szCs w:val="20"/>
              </w:rPr>
              <w:t xml:space="preserve">Fleeing from the Russian secret police because of his controversial past, a young Estonian fencer named </w:t>
            </w:r>
            <w:proofErr w:type="spellStart"/>
            <w:r w:rsidRPr="00D859F5">
              <w:rPr>
                <w:rFonts w:ascii="Arial" w:hAnsi="Arial" w:cs="Arial"/>
                <w:color w:val="333333"/>
                <w:sz w:val="20"/>
                <w:szCs w:val="20"/>
              </w:rPr>
              <w:t>Endel</w:t>
            </w:r>
            <w:proofErr w:type="spellEnd"/>
            <w:r w:rsidRPr="00D859F5">
              <w:rPr>
                <w:rFonts w:ascii="Arial" w:hAnsi="Arial" w:cs="Arial"/>
                <w:color w:val="333333"/>
                <w:sz w:val="20"/>
                <w:szCs w:val="20"/>
              </w:rPr>
              <w:t xml:space="preserve"> is forced to return to his homeland, where he begins to train a group of young children in the art of fencing. The past however catches up with him and </w:t>
            </w:r>
            <w:proofErr w:type="spellStart"/>
            <w:r w:rsidRPr="00D859F5">
              <w:rPr>
                <w:rFonts w:ascii="Arial" w:hAnsi="Arial" w:cs="Arial"/>
                <w:color w:val="333333"/>
                <w:sz w:val="20"/>
                <w:szCs w:val="20"/>
              </w:rPr>
              <w:t>Endel</w:t>
            </w:r>
            <w:proofErr w:type="spellEnd"/>
            <w:r w:rsidRPr="00D859F5">
              <w:rPr>
                <w:rFonts w:ascii="Arial" w:hAnsi="Arial" w:cs="Arial"/>
                <w:color w:val="333333"/>
                <w:sz w:val="20"/>
                <w:szCs w:val="20"/>
              </w:rPr>
              <w:t xml:space="preserve"> </w:t>
            </w:r>
            <w:proofErr w:type="gramStart"/>
            <w:r w:rsidRPr="00D859F5">
              <w:rPr>
                <w:rFonts w:ascii="Arial" w:hAnsi="Arial" w:cs="Arial"/>
                <w:color w:val="333333"/>
                <w:sz w:val="20"/>
                <w:szCs w:val="20"/>
              </w:rPr>
              <w:t>has to</w:t>
            </w:r>
            <w:proofErr w:type="gramEnd"/>
            <w:r w:rsidRPr="00D859F5">
              <w:rPr>
                <w:rFonts w:ascii="Arial" w:hAnsi="Arial" w:cs="Arial"/>
                <w:color w:val="333333"/>
                <w:sz w:val="20"/>
                <w:szCs w:val="20"/>
              </w:rPr>
              <w:t xml:space="preserve"> choose between letting his students down or putting his life in danger. The movie is partially based on the real life story of an Estonian fencer </w:t>
            </w:r>
            <w:proofErr w:type="spellStart"/>
            <w:r w:rsidRPr="00D859F5">
              <w:rPr>
                <w:rFonts w:ascii="Arial" w:hAnsi="Arial" w:cs="Arial"/>
                <w:color w:val="333333"/>
                <w:sz w:val="20"/>
                <w:szCs w:val="20"/>
              </w:rPr>
              <w:t>Endel</w:t>
            </w:r>
            <w:proofErr w:type="spellEnd"/>
            <w:r w:rsidRPr="00D859F5">
              <w:rPr>
                <w:rFonts w:ascii="Arial" w:hAnsi="Arial" w:cs="Arial"/>
                <w:color w:val="333333"/>
                <w:sz w:val="20"/>
                <w:szCs w:val="20"/>
              </w:rPr>
              <w:t xml:space="preserve"> </w:t>
            </w:r>
            <w:proofErr w:type="spellStart"/>
            <w:r w:rsidRPr="00D859F5">
              <w:rPr>
                <w:rFonts w:ascii="Arial" w:hAnsi="Arial" w:cs="Arial"/>
                <w:color w:val="333333"/>
                <w:sz w:val="20"/>
                <w:szCs w:val="20"/>
              </w:rPr>
              <w:t>Nelis</w:t>
            </w:r>
            <w:proofErr w:type="spellEnd"/>
            <w:r w:rsidRPr="00D859F5">
              <w:rPr>
                <w:rFonts w:ascii="Arial" w:hAnsi="Arial" w:cs="Arial"/>
                <w:color w:val="333333"/>
                <w:sz w:val="20"/>
                <w:szCs w:val="20"/>
              </w:rPr>
              <w:t>.</w:t>
            </w:r>
          </w:p>
          <w:p w14:paraId="00E80187" w14:textId="77777777" w:rsidR="008A1A8E" w:rsidRPr="00507407" w:rsidRDefault="008A1A8E">
            <w:pPr>
              <w:rPr>
                <w:rFonts w:ascii="Arial" w:hAnsi="Arial" w:cs="Arial"/>
                <w:sz w:val="20"/>
                <w:szCs w:val="20"/>
              </w:rPr>
            </w:pPr>
          </w:p>
        </w:tc>
      </w:tr>
      <w:tr w:rsidR="00863A20" w14:paraId="647B3CE5" w14:textId="77777777" w:rsidTr="000E7FC2">
        <w:tc>
          <w:tcPr>
            <w:tcW w:w="2136" w:type="dxa"/>
          </w:tcPr>
          <w:p w14:paraId="1948085C" w14:textId="77777777" w:rsidR="00863A20" w:rsidRDefault="00863A20"/>
        </w:tc>
        <w:tc>
          <w:tcPr>
            <w:tcW w:w="5910" w:type="dxa"/>
          </w:tcPr>
          <w:p w14:paraId="7B7577A0" w14:textId="77777777" w:rsidR="00863A20" w:rsidRDefault="00863A20"/>
        </w:tc>
      </w:tr>
      <w:tr w:rsidR="00863A20" w14:paraId="58AFB288" w14:textId="77777777" w:rsidTr="000E7FC2">
        <w:tc>
          <w:tcPr>
            <w:tcW w:w="2136" w:type="dxa"/>
          </w:tcPr>
          <w:p w14:paraId="66DBFC20" w14:textId="77777777" w:rsidR="00863A20" w:rsidRDefault="000B2091">
            <w:r>
              <w:rPr>
                <w:noProof/>
                <w:lang w:eastAsia="en-GB"/>
              </w:rPr>
              <w:drawing>
                <wp:inline distT="0" distB="0" distL="0" distR="0" wp14:anchorId="5F551A9C" wp14:editId="5EEACD54">
                  <wp:extent cx="957600"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7600" cy="1440000"/>
                          </a:xfrm>
                          <a:prstGeom prst="rect">
                            <a:avLst/>
                          </a:prstGeom>
                        </pic:spPr>
                      </pic:pic>
                    </a:graphicData>
                  </a:graphic>
                </wp:inline>
              </w:drawing>
            </w:r>
          </w:p>
        </w:tc>
        <w:tc>
          <w:tcPr>
            <w:tcW w:w="5910" w:type="dxa"/>
          </w:tcPr>
          <w:p w14:paraId="206436C9" w14:textId="77777777" w:rsidR="00863A20" w:rsidRDefault="007C6314" w:rsidP="00863A20">
            <w:pPr>
              <w:rPr>
                <w:rFonts w:ascii="Arial" w:hAnsi="Arial" w:cs="Arial"/>
                <w:b/>
                <w:u w:val="single"/>
              </w:rPr>
            </w:pPr>
            <w:r>
              <w:rPr>
                <w:rFonts w:ascii="Arial" w:hAnsi="Arial" w:cs="Arial"/>
                <w:b/>
                <w:u w:val="single"/>
              </w:rPr>
              <w:t>The Salesman – Sunday 25 February 2018</w:t>
            </w:r>
          </w:p>
          <w:p w14:paraId="3F968AB8" w14:textId="77777777" w:rsidR="00825F81" w:rsidRPr="00BF3D68" w:rsidRDefault="007C6314" w:rsidP="00863A20">
            <w:pPr>
              <w:rPr>
                <w:rFonts w:ascii="Arial" w:hAnsi="Arial" w:cs="Arial"/>
                <w:sz w:val="20"/>
                <w:szCs w:val="20"/>
              </w:rPr>
            </w:pPr>
            <w:r>
              <w:rPr>
                <w:rFonts w:ascii="Arial" w:hAnsi="Arial" w:cs="Arial"/>
                <w:sz w:val="20"/>
                <w:szCs w:val="20"/>
              </w:rPr>
              <w:t>2017, Iran, 125</w:t>
            </w:r>
            <w:r w:rsidR="00FF6796">
              <w:rPr>
                <w:rFonts w:ascii="Arial" w:hAnsi="Arial" w:cs="Arial"/>
                <w:sz w:val="20"/>
                <w:szCs w:val="20"/>
              </w:rPr>
              <w:t>mins Dir</w:t>
            </w:r>
            <w:r>
              <w:rPr>
                <w:rFonts w:ascii="Arial" w:hAnsi="Arial" w:cs="Arial"/>
                <w:sz w:val="20"/>
                <w:szCs w:val="20"/>
              </w:rPr>
              <w:t xml:space="preserve">. </w:t>
            </w:r>
            <w:proofErr w:type="spellStart"/>
            <w:r>
              <w:rPr>
                <w:rFonts w:ascii="Arial" w:hAnsi="Arial" w:cs="Arial"/>
                <w:sz w:val="20"/>
                <w:szCs w:val="20"/>
              </w:rPr>
              <w:t>Asghar</w:t>
            </w:r>
            <w:proofErr w:type="spellEnd"/>
            <w:r>
              <w:rPr>
                <w:rFonts w:ascii="Arial" w:hAnsi="Arial" w:cs="Arial"/>
                <w:sz w:val="20"/>
                <w:szCs w:val="20"/>
              </w:rPr>
              <w:t xml:space="preserve"> </w:t>
            </w:r>
            <w:proofErr w:type="spellStart"/>
            <w:r>
              <w:rPr>
                <w:rFonts w:ascii="Arial" w:hAnsi="Arial" w:cs="Arial"/>
                <w:sz w:val="20"/>
                <w:szCs w:val="20"/>
              </w:rPr>
              <w:t>Farhadi</w:t>
            </w:r>
            <w:proofErr w:type="spellEnd"/>
          </w:p>
          <w:p w14:paraId="0D549C8C" w14:textId="77777777" w:rsidR="00825F81" w:rsidRPr="00BF3D68" w:rsidRDefault="00825F81" w:rsidP="00863A20">
            <w:pPr>
              <w:rPr>
                <w:rFonts w:ascii="Arial" w:hAnsi="Arial" w:cs="Arial"/>
                <w:sz w:val="20"/>
                <w:szCs w:val="20"/>
              </w:rPr>
            </w:pPr>
          </w:p>
          <w:p w14:paraId="02066953" w14:textId="77777777" w:rsidR="00863A20" w:rsidRPr="00C87C63" w:rsidRDefault="00C87C63" w:rsidP="00CE036E">
            <w:pPr>
              <w:pStyle w:val="BodyText"/>
              <w:jc w:val="both"/>
              <w:rPr>
                <w:rFonts w:ascii="Arial" w:hAnsi="Arial" w:cs="Arial"/>
                <w:color w:val="333333"/>
                <w:szCs w:val="20"/>
              </w:rPr>
            </w:pPr>
            <w:r w:rsidRPr="00C87C63">
              <w:rPr>
                <w:rFonts w:ascii="Arial" w:hAnsi="Arial" w:cs="Arial"/>
                <w:szCs w:val="20"/>
              </w:rPr>
              <w:t>After their old flat becomes damaged, Emad and Rana, a young couple living in Tehran, are forced to move into a new apartment.</w:t>
            </w:r>
            <w:r>
              <w:rPr>
                <w:rFonts w:ascii="Arial" w:hAnsi="Arial" w:cs="Arial"/>
                <w:szCs w:val="20"/>
              </w:rPr>
              <w:t xml:space="preserve"> </w:t>
            </w:r>
            <w:r>
              <w:rPr>
                <w:rFonts w:ascii="Arial" w:hAnsi="Arial" w:cs="Arial"/>
                <w:color w:val="333333"/>
                <w:szCs w:val="20"/>
              </w:rPr>
              <w:t>Soon after relocating</w:t>
            </w:r>
            <w:r w:rsidRPr="00C87C63">
              <w:rPr>
                <w:rFonts w:ascii="Arial" w:hAnsi="Arial" w:cs="Arial"/>
                <w:color w:val="333333"/>
                <w:szCs w:val="20"/>
              </w:rPr>
              <w:t>, a sudden eruption of violence linked to the pr</w:t>
            </w:r>
            <w:r w:rsidR="0072581F">
              <w:rPr>
                <w:rFonts w:ascii="Arial" w:hAnsi="Arial" w:cs="Arial"/>
                <w:color w:val="333333"/>
                <w:szCs w:val="20"/>
              </w:rPr>
              <w:t xml:space="preserve">evious tenant </w:t>
            </w:r>
            <w:r w:rsidRPr="00C87C63">
              <w:rPr>
                <w:rFonts w:ascii="Arial" w:hAnsi="Arial" w:cs="Arial"/>
                <w:color w:val="333333"/>
                <w:szCs w:val="20"/>
              </w:rPr>
              <w:t>dramatically changes their lives, creating a simmering tension between husband and wife.</w:t>
            </w:r>
          </w:p>
          <w:p w14:paraId="4B034D0C" w14:textId="77777777" w:rsidR="00C87C63" w:rsidRPr="008B453C" w:rsidRDefault="00C87C63" w:rsidP="00CE036E">
            <w:pPr>
              <w:pStyle w:val="BodyText"/>
              <w:jc w:val="both"/>
              <w:rPr>
                <w:rFonts w:ascii="Arial" w:hAnsi="Arial" w:cs="Arial"/>
                <w:sz w:val="22"/>
                <w:szCs w:val="22"/>
              </w:rPr>
            </w:pPr>
          </w:p>
        </w:tc>
      </w:tr>
      <w:tr w:rsidR="00863A20" w14:paraId="725E0057" w14:textId="77777777" w:rsidTr="000E7FC2">
        <w:tc>
          <w:tcPr>
            <w:tcW w:w="2136" w:type="dxa"/>
          </w:tcPr>
          <w:p w14:paraId="6760EED6" w14:textId="77777777" w:rsidR="00863A20" w:rsidRDefault="00863A20"/>
        </w:tc>
        <w:tc>
          <w:tcPr>
            <w:tcW w:w="5910" w:type="dxa"/>
          </w:tcPr>
          <w:p w14:paraId="0CB76302" w14:textId="77777777" w:rsidR="00863A20" w:rsidRDefault="00863A20"/>
        </w:tc>
      </w:tr>
      <w:tr w:rsidR="00182EB9" w14:paraId="2CD7E5E0" w14:textId="77777777" w:rsidTr="000E7FC2">
        <w:tc>
          <w:tcPr>
            <w:tcW w:w="2136" w:type="dxa"/>
          </w:tcPr>
          <w:p w14:paraId="1B4007CA" w14:textId="77777777" w:rsidR="00182EB9" w:rsidRDefault="00742226">
            <w:r>
              <w:rPr>
                <w:noProof/>
                <w:lang w:eastAsia="en-GB"/>
              </w:rPr>
              <w:drawing>
                <wp:inline distT="0" distB="0" distL="0" distR="0" wp14:anchorId="70D3F69D" wp14:editId="0EA8E2D8">
                  <wp:extent cx="961200"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200" cy="1440000"/>
                          </a:xfrm>
                          <a:prstGeom prst="rect">
                            <a:avLst/>
                          </a:prstGeom>
                        </pic:spPr>
                      </pic:pic>
                    </a:graphicData>
                  </a:graphic>
                </wp:inline>
              </w:drawing>
            </w:r>
          </w:p>
        </w:tc>
        <w:tc>
          <w:tcPr>
            <w:tcW w:w="5910" w:type="dxa"/>
          </w:tcPr>
          <w:p w14:paraId="02777F5E" w14:textId="77777777" w:rsidR="00182EB9" w:rsidRDefault="00E241FA" w:rsidP="00182EB9">
            <w:pPr>
              <w:rPr>
                <w:rFonts w:ascii="Arial" w:hAnsi="Arial" w:cs="Arial"/>
                <w:b/>
                <w:u w:val="single"/>
              </w:rPr>
            </w:pPr>
            <w:r>
              <w:rPr>
                <w:rFonts w:ascii="Arial" w:hAnsi="Arial" w:cs="Arial"/>
                <w:b/>
                <w:u w:val="single"/>
              </w:rPr>
              <w:t>Graduation</w:t>
            </w:r>
            <w:r w:rsidR="00FF6796">
              <w:rPr>
                <w:rFonts w:ascii="Arial" w:hAnsi="Arial" w:cs="Arial"/>
                <w:b/>
                <w:u w:val="single"/>
              </w:rPr>
              <w:t xml:space="preserve"> – Sunday </w:t>
            </w:r>
            <w:r>
              <w:rPr>
                <w:rFonts w:ascii="Arial" w:hAnsi="Arial" w:cs="Arial"/>
                <w:b/>
                <w:u w:val="single"/>
              </w:rPr>
              <w:t>25 March 2018</w:t>
            </w:r>
          </w:p>
          <w:p w14:paraId="3D5DE85B" w14:textId="77777777" w:rsidR="00682E4D" w:rsidRDefault="00E241FA" w:rsidP="00682E4D">
            <w:pPr>
              <w:rPr>
                <w:rFonts w:ascii="Arial" w:hAnsi="Arial" w:cs="Arial"/>
                <w:sz w:val="20"/>
                <w:szCs w:val="20"/>
              </w:rPr>
            </w:pPr>
            <w:r>
              <w:rPr>
                <w:rFonts w:ascii="Arial" w:hAnsi="Arial" w:cs="Arial"/>
                <w:sz w:val="20"/>
                <w:szCs w:val="20"/>
              </w:rPr>
              <w:t xml:space="preserve">2017, Romania, 127mins Dir. Cristian </w:t>
            </w:r>
            <w:proofErr w:type="spellStart"/>
            <w:r>
              <w:rPr>
                <w:rFonts w:ascii="Arial" w:hAnsi="Arial" w:cs="Arial"/>
                <w:sz w:val="20"/>
                <w:szCs w:val="20"/>
              </w:rPr>
              <w:t>Mungiu</w:t>
            </w:r>
            <w:proofErr w:type="spellEnd"/>
          </w:p>
          <w:p w14:paraId="56A7AF2B" w14:textId="77777777" w:rsidR="00682E4D" w:rsidRPr="00BF3D68" w:rsidRDefault="00682E4D" w:rsidP="00682E4D">
            <w:pPr>
              <w:rPr>
                <w:rFonts w:ascii="Arial" w:hAnsi="Arial" w:cs="Arial"/>
                <w:sz w:val="20"/>
                <w:szCs w:val="20"/>
              </w:rPr>
            </w:pPr>
          </w:p>
          <w:p w14:paraId="79F7F9BB" w14:textId="77777777" w:rsidR="00E241FA" w:rsidRPr="00E241FA" w:rsidRDefault="00E241FA" w:rsidP="00E241FA">
            <w:pPr>
              <w:jc w:val="both"/>
              <w:rPr>
                <w:rFonts w:ascii="Arial" w:hAnsi="Arial" w:cs="Arial"/>
                <w:sz w:val="20"/>
                <w:szCs w:val="20"/>
                <w:lang w:val="en"/>
              </w:rPr>
            </w:pPr>
            <w:r w:rsidRPr="00E241FA">
              <w:rPr>
                <w:rFonts w:ascii="Arial" w:hAnsi="Arial" w:cs="Arial"/>
                <w:sz w:val="20"/>
                <w:szCs w:val="20"/>
                <w:lang w:val="en"/>
              </w:rPr>
              <w:t xml:space="preserve">Romanian Palme d’Or winner Cristian </w:t>
            </w:r>
            <w:proofErr w:type="spellStart"/>
            <w:r w:rsidRPr="00E241FA">
              <w:rPr>
                <w:rFonts w:ascii="Arial" w:hAnsi="Arial" w:cs="Arial"/>
                <w:sz w:val="20"/>
                <w:szCs w:val="20"/>
                <w:lang w:val="en"/>
              </w:rPr>
              <w:t>Mungiu’s</w:t>
            </w:r>
            <w:proofErr w:type="spellEnd"/>
            <w:r w:rsidRPr="00E241FA">
              <w:rPr>
                <w:rFonts w:ascii="Arial" w:hAnsi="Arial" w:cs="Arial"/>
                <w:sz w:val="20"/>
                <w:szCs w:val="20"/>
                <w:lang w:val="en"/>
              </w:rPr>
              <w:t xml:space="preserve"> latest film follows a doctor’s attempts to help his daughter pass a life-changing school exam with superbly subtle observation.  It is a masterly, complex movie of psychological subtlety and moral</w:t>
            </w:r>
            <w:r>
              <w:rPr>
                <w:rFonts w:ascii="Arial" w:hAnsi="Arial" w:cs="Arial"/>
                <w:sz w:val="20"/>
                <w:szCs w:val="20"/>
                <w:lang w:val="en"/>
              </w:rPr>
              <w:t xml:space="preserve"> weight</w:t>
            </w:r>
            <w:r w:rsidRPr="00E241FA">
              <w:rPr>
                <w:rFonts w:ascii="Arial" w:hAnsi="Arial" w:cs="Arial"/>
                <w:sz w:val="20"/>
                <w:szCs w:val="20"/>
                <w:lang w:val="en"/>
              </w:rPr>
              <w:t xml:space="preserve"> about the complicated moral choices people make as they claw their way up.  </w:t>
            </w:r>
          </w:p>
          <w:p w14:paraId="39347777" w14:textId="77777777" w:rsidR="00825F81" w:rsidRPr="00CE036E" w:rsidRDefault="00825F81" w:rsidP="00084CA4">
            <w:pPr>
              <w:pStyle w:val="BodyText"/>
              <w:jc w:val="both"/>
              <w:rPr>
                <w:rFonts w:ascii="Arial" w:hAnsi="Arial" w:cs="Arial"/>
                <w:szCs w:val="20"/>
              </w:rPr>
            </w:pPr>
          </w:p>
        </w:tc>
      </w:tr>
      <w:tr w:rsidR="00182EB9" w14:paraId="716752AB" w14:textId="77777777" w:rsidTr="000E7FC2">
        <w:tc>
          <w:tcPr>
            <w:tcW w:w="2136" w:type="dxa"/>
          </w:tcPr>
          <w:p w14:paraId="719A8D73" w14:textId="77777777" w:rsidR="00182EB9" w:rsidRDefault="00182EB9"/>
        </w:tc>
        <w:tc>
          <w:tcPr>
            <w:tcW w:w="5910" w:type="dxa"/>
          </w:tcPr>
          <w:p w14:paraId="51317521" w14:textId="77777777" w:rsidR="00182EB9" w:rsidRDefault="00182EB9"/>
        </w:tc>
      </w:tr>
      <w:tr w:rsidR="00863A20" w14:paraId="07CC5500" w14:textId="77777777" w:rsidTr="000E7FC2">
        <w:tc>
          <w:tcPr>
            <w:tcW w:w="2136" w:type="dxa"/>
          </w:tcPr>
          <w:p w14:paraId="23DB689A" w14:textId="77777777" w:rsidR="00863A20" w:rsidRDefault="00742226">
            <w:r>
              <w:rPr>
                <w:noProof/>
                <w:lang w:eastAsia="en-GB"/>
              </w:rPr>
              <w:drawing>
                <wp:inline distT="0" distB="0" distL="0" distR="0" wp14:anchorId="00132B0D" wp14:editId="7A673622">
                  <wp:extent cx="954000" cy="144000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4000" cy="1440000"/>
                          </a:xfrm>
                          <a:prstGeom prst="rect">
                            <a:avLst/>
                          </a:prstGeom>
                        </pic:spPr>
                      </pic:pic>
                    </a:graphicData>
                  </a:graphic>
                </wp:inline>
              </w:drawing>
            </w:r>
          </w:p>
        </w:tc>
        <w:tc>
          <w:tcPr>
            <w:tcW w:w="5910" w:type="dxa"/>
          </w:tcPr>
          <w:p w14:paraId="3348A6CD" w14:textId="77777777" w:rsidR="00863A20" w:rsidRDefault="004618EB" w:rsidP="00863A20">
            <w:pPr>
              <w:rPr>
                <w:rFonts w:ascii="Arial" w:hAnsi="Arial" w:cs="Arial"/>
                <w:b/>
                <w:u w:val="single"/>
              </w:rPr>
            </w:pPr>
            <w:r>
              <w:rPr>
                <w:rFonts w:ascii="Arial" w:hAnsi="Arial" w:cs="Arial"/>
                <w:b/>
                <w:u w:val="single"/>
              </w:rPr>
              <w:t>A Man Called Ove – Sunday 15 April 2018</w:t>
            </w:r>
          </w:p>
          <w:p w14:paraId="0533CB8F" w14:textId="77777777" w:rsidR="00863A20" w:rsidRDefault="004618EB" w:rsidP="00627197">
            <w:pPr>
              <w:pStyle w:val="BodyText"/>
              <w:jc w:val="both"/>
              <w:rPr>
                <w:rFonts w:ascii="Arial" w:hAnsi="Arial" w:cs="Arial"/>
              </w:rPr>
            </w:pPr>
            <w:r>
              <w:rPr>
                <w:rFonts w:ascii="Arial" w:hAnsi="Arial" w:cs="Arial"/>
              </w:rPr>
              <w:t>2017, Sweden, 116mins Dir Hannes Holm</w:t>
            </w:r>
          </w:p>
          <w:p w14:paraId="2F14F28F" w14:textId="77777777" w:rsidR="004618EB" w:rsidRDefault="004618EB" w:rsidP="004618EB">
            <w:pPr>
              <w:pStyle w:val="BodyText"/>
              <w:jc w:val="both"/>
              <w:rPr>
                <w:rFonts w:ascii="Arial" w:hAnsi="Arial" w:cs="Arial"/>
                <w:sz w:val="24"/>
              </w:rPr>
            </w:pPr>
            <w:r>
              <w:rPr>
                <w:rFonts w:ascii="Arial" w:hAnsi="Arial" w:cs="Arial"/>
              </w:rPr>
              <w:t xml:space="preserve">Described by The Guardian as “a black comedy with a big heart” this is a moving and funny tale of a suicidal Swedish mechanic who is helped by his pregnant Persian neighbour.  Rolf </w:t>
            </w:r>
            <w:proofErr w:type="spellStart"/>
            <w:r>
              <w:rPr>
                <w:rFonts w:ascii="Arial" w:hAnsi="Arial" w:cs="Arial"/>
              </w:rPr>
              <w:t>Lassgard’s</w:t>
            </w:r>
            <w:proofErr w:type="spellEnd"/>
            <w:r>
              <w:rPr>
                <w:rFonts w:ascii="Arial" w:hAnsi="Arial" w:cs="Arial"/>
              </w:rPr>
              <w:t xml:space="preserve"> fine, flinty performance of Ove reminds us of the importance of community and sharing without succumbing to sentimentality.</w:t>
            </w:r>
          </w:p>
          <w:p w14:paraId="51AA27F9" w14:textId="77777777" w:rsidR="00825F81" w:rsidRPr="000B1761" w:rsidRDefault="00825F81" w:rsidP="000B1761">
            <w:pPr>
              <w:pStyle w:val="NormalWeb"/>
              <w:jc w:val="both"/>
              <w:rPr>
                <w:rFonts w:ascii="Arial" w:hAnsi="Arial" w:cs="Arial"/>
                <w:color w:val="333333"/>
                <w:sz w:val="20"/>
                <w:szCs w:val="20"/>
              </w:rPr>
            </w:pPr>
          </w:p>
        </w:tc>
      </w:tr>
    </w:tbl>
    <w:p w14:paraId="44E596CC" w14:textId="77777777" w:rsidR="00DD3341" w:rsidRDefault="00DD3341" w:rsidP="00D937F1"/>
    <w:sectPr w:rsidR="00DD3341" w:rsidSect="00182EB9">
      <w:headerReference w:type="even" r:id="rId18"/>
      <w:headerReference w:type="default" r:id="rId19"/>
      <w:footerReference w:type="even" r:id="rId20"/>
      <w:footerReference w:type="default" r:id="rId21"/>
      <w:headerReference w:type="first" r:id="rId22"/>
      <w:footerReference w:type="first" r:id="rId23"/>
      <w:pgSz w:w="11906" w:h="16838"/>
      <w:pgMar w:top="567" w:right="1843" w:bottom="7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4623" w14:textId="77777777" w:rsidR="004340BD" w:rsidRDefault="004340BD" w:rsidP="009E65BF">
      <w:r>
        <w:separator/>
      </w:r>
    </w:p>
  </w:endnote>
  <w:endnote w:type="continuationSeparator" w:id="0">
    <w:p w14:paraId="590EA5EC" w14:textId="77777777" w:rsidR="004340BD" w:rsidRDefault="004340BD" w:rsidP="009E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FF3C" w14:textId="77777777" w:rsidR="009E65BF" w:rsidRDefault="009E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8361" w14:textId="77777777" w:rsidR="009E65BF" w:rsidRDefault="009E6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D24A" w14:textId="77777777" w:rsidR="009E65BF" w:rsidRDefault="009E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C131" w14:textId="77777777" w:rsidR="004340BD" w:rsidRDefault="004340BD" w:rsidP="009E65BF">
      <w:r>
        <w:separator/>
      </w:r>
    </w:p>
  </w:footnote>
  <w:footnote w:type="continuationSeparator" w:id="0">
    <w:p w14:paraId="406D7D2D" w14:textId="77777777" w:rsidR="004340BD" w:rsidRDefault="004340BD" w:rsidP="009E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77F2" w14:textId="77777777" w:rsidR="009E65BF" w:rsidRDefault="00E022DD">
    <w:pPr>
      <w:pStyle w:val="Header"/>
    </w:pPr>
    <w:r>
      <w:rPr>
        <w:noProof/>
        <w:lang w:eastAsia="en-GB"/>
      </w:rPr>
      <w:pict w14:anchorId="3FD80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100" o:spid="_x0000_s2059" type="#_x0000_t75" style="position:absolute;margin-left:0;margin-top:0;width:621pt;height:842.45pt;z-index:-251657216;mso-position-horizontal:center;mso-position-horizontal-relative:margin;mso-position-vertical:center;mso-position-vertical-relative:margin" o:allowincell="f">
          <v:imagedata r:id="rId1" o:title="Film poster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7F07" w14:textId="77777777" w:rsidR="009E65BF" w:rsidRDefault="00E022DD">
    <w:pPr>
      <w:pStyle w:val="Header"/>
    </w:pPr>
    <w:r>
      <w:rPr>
        <w:noProof/>
        <w:lang w:eastAsia="en-GB"/>
      </w:rPr>
      <w:pict w14:anchorId="5EE7A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101" o:spid="_x0000_s2060" type="#_x0000_t75" style="position:absolute;margin-left:0;margin-top:0;width:621pt;height:842.45pt;z-index:-251656192;mso-position-horizontal:center;mso-position-horizontal-relative:margin;mso-position-vertical:center;mso-position-vertical-relative:margin" o:allowincell="f">
          <v:imagedata r:id="rId1" o:title="Film poster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2BCA" w14:textId="77777777" w:rsidR="009E65BF" w:rsidRDefault="00E022DD">
    <w:pPr>
      <w:pStyle w:val="Header"/>
    </w:pPr>
    <w:r>
      <w:rPr>
        <w:noProof/>
        <w:lang w:eastAsia="en-GB"/>
      </w:rPr>
      <w:pict w14:anchorId="77DE0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082099" o:spid="_x0000_s2058" type="#_x0000_t75" style="position:absolute;margin-left:0;margin-top:0;width:621pt;height:842.45pt;z-index:-251658240;mso-position-horizontal:center;mso-position-horizontal-relative:margin;mso-position-vertical:center;mso-position-vertical-relative:margin" o:allowincell="f">
          <v:imagedata r:id="rId1" o:title="Film poster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33AA0"/>
    <w:multiLevelType w:val="hybridMultilevel"/>
    <w:tmpl w:val="9DE6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58"/>
    <w:rsid w:val="00033674"/>
    <w:rsid w:val="00071CF2"/>
    <w:rsid w:val="00084CA4"/>
    <w:rsid w:val="000852F5"/>
    <w:rsid w:val="00094C9D"/>
    <w:rsid w:val="000A60AE"/>
    <w:rsid w:val="000B1761"/>
    <w:rsid w:val="000B2091"/>
    <w:rsid w:val="000B4A32"/>
    <w:rsid w:val="000B5255"/>
    <w:rsid w:val="000B6118"/>
    <w:rsid w:val="000B726B"/>
    <w:rsid w:val="000C2F18"/>
    <w:rsid w:val="000E7FC2"/>
    <w:rsid w:val="00177710"/>
    <w:rsid w:val="00182EB9"/>
    <w:rsid w:val="00197A21"/>
    <w:rsid w:val="0024328E"/>
    <w:rsid w:val="00277052"/>
    <w:rsid w:val="002909B1"/>
    <w:rsid w:val="002B75BD"/>
    <w:rsid w:val="002D7CFE"/>
    <w:rsid w:val="00305D44"/>
    <w:rsid w:val="003237E6"/>
    <w:rsid w:val="00326EFD"/>
    <w:rsid w:val="003344BB"/>
    <w:rsid w:val="003374F3"/>
    <w:rsid w:val="003674DB"/>
    <w:rsid w:val="003A3163"/>
    <w:rsid w:val="003C6124"/>
    <w:rsid w:val="003D4B86"/>
    <w:rsid w:val="003E1ABC"/>
    <w:rsid w:val="00405047"/>
    <w:rsid w:val="0041487F"/>
    <w:rsid w:val="004340BD"/>
    <w:rsid w:val="00436482"/>
    <w:rsid w:val="00447223"/>
    <w:rsid w:val="0045650D"/>
    <w:rsid w:val="004618EB"/>
    <w:rsid w:val="00472F21"/>
    <w:rsid w:val="00480472"/>
    <w:rsid w:val="004804D8"/>
    <w:rsid w:val="004A56BF"/>
    <w:rsid w:val="004B1758"/>
    <w:rsid w:val="00507407"/>
    <w:rsid w:val="00525C61"/>
    <w:rsid w:val="00543B8B"/>
    <w:rsid w:val="005472CE"/>
    <w:rsid w:val="00547ED7"/>
    <w:rsid w:val="00562E01"/>
    <w:rsid w:val="005B4951"/>
    <w:rsid w:val="005D3FD4"/>
    <w:rsid w:val="005D6906"/>
    <w:rsid w:val="005E268A"/>
    <w:rsid w:val="005E6080"/>
    <w:rsid w:val="00615CD7"/>
    <w:rsid w:val="00627197"/>
    <w:rsid w:val="006512ED"/>
    <w:rsid w:val="00672E9E"/>
    <w:rsid w:val="0068054D"/>
    <w:rsid w:val="00682E4D"/>
    <w:rsid w:val="00693D7E"/>
    <w:rsid w:val="006E0E53"/>
    <w:rsid w:val="006E161A"/>
    <w:rsid w:val="0072581F"/>
    <w:rsid w:val="00730182"/>
    <w:rsid w:val="0073116A"/>
    <w:rsid w:val="00742226"/>
    <w:rsid w:val="00772FA6"/>
    <w:rsid w:val="007C6314"/>
    <w:rsid w:val="007D6757"/>
    <w:rsid w:val="00804CE3"/>
    <w:rsid w:val="00816A78"/>
    <w:rsid w:val="00825F81"/>
    <w:rsid w:val="0085592B"/>
    <w:rsid w:val="00863A20"/>
    <w:rsid w:val="00891B9D"/>
    <w:rsid w:val="008A1A8E"/>
    <w:rsid w:val="008B453C"/>
    <w:rsid w:val="008E3174"/>
    <w:rsid w:val="008E3A8D"/>
    <w:rsid w:val="008F7658"/>
    <w:rsid w:val="00921B5E"/>
    <w:rsid w:val="00930E50"/>
    <w:rsid w:val="00987293"/>
    <w:rsid w:val="009C6CE8"/>
    <w:rsid w:val="009E2EDC"/>
    <w:rsid w:val="009E65BF"/>
    <w:rsid w:val="00A017A4"/>
    <w:rsid w:val="00A22E06"/>
    <w:rsid w:val="00A27B16"/>
    <w:rsid w:val="00A525F3"/>
    <w:rsid w:val="00A96145"/>
    <w:rsid w:val="00AC682F"/>
    <w:rsid w:val="00B209E2"/>
    <w:rsid w:val="00B51FD1"/>
    <w:rsid w:val="00B9779D"/>
    <w:rsid w:val="00BB1310"/>
    <w:rsid w:val="00BC481A"/>
    <w:rsid w:val="00BF3D68"/>
    <w:rsid w:val="00C00302"/>
    <w:rsid w:val="00C07184"/>
    <w:rsid w:val="00C40276"/>
    <w:rsid w:val="00C54AE5"/>
    <w:rsid w:val="00C62728"/>
    <w:rsid w:val="00C87C63"/>
    <w:rsid w:val="00CA00B7"/>
    <w:rsid w:val="00CA6001"/>
    <w:rsid w:val="00CB2C4C"/>
    <w:rsid w:val="00CD5E49"/>
    <w:rsid w:val="00CE036E"/>
    <w:rsid w:val="00CF28E5"/>
    <w:rsid w:val="00D0397D"/>
    <w:rsid w:val="00D26175"/>
    <w:rsid w:val="00D521F5"/>
    <w:rsid w:val="00D6448C"/>
    <w:rsid w:val="00D67203"/>
    <w:rsid w:val="00D859F5"/>
    <w:rsid w:val="00D937F1"/>
    <w:rsid w:val="00DB639B"/>
    <w:rsid w:val="00DC1CBD"/>
    <w:rsid w:val="00DC604D"/>
    <w:rsid w:val="00DD3341"/>
    <w:rsid w:val="00DE6C9B"/>
    <w:rsid w:val="00DF3312"/>
    <w:rsid w:val="00DF500E"/>
    <w:rsid w:val="00E022DD"/>
    <w:rsid w:val="00E06914"/>
    <w:rsid w:val="00E06938"/>
    <w:rsid w:val="00E2021A"/>
    <w:rsid w:val="00E241FA"/>
    <w:rsid w:val="00E2586E"/>
    <w:rsid w:val="00E30619"/>
    <w:rsid w:val="00E807C9"/>
    <w:rsid w:val="00EB244F"/>
    <w:rsid w:val="00ED7CFC"/>
    <w:rsid w:val="00F027F5"/>
    <w:rsid w:val="00F102B8"/>
    <w:rsid w:val="00F17C75"/>
    <w:rsid w:val="00F52EEE"/>
    <w:rsid w:val="00FD19E4"/>
    <w:rsid w:val="00FD4B55"/>
    <w:rsid w:val="00FD7CA3"/>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688ECA8"/>
  <w15:docId w15:val="{6480C4F1-EB4E-4C90-8636-0590A972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37E6"/>
    <w:rPr>
      <w:rFonts w:ascii="Tahoma" w:hAnsi="Tahoma"/>
      <w:sz w:val="22"/>
      <w:szCs w:val="24"/>
    </w:rPr>
  </w:style>
  <w:style w:type="paragraph" w:styleId="Heading1">
    <w:name w:val="heading 1"/>
    <w:basedOn w:val="Normal"/>
    <w:next w:val="BodyText"/>
    <w:link w:val="Heading1Char"/>
    <w:qFormat/>
    <w:rsid w:val="003237E6"/>
    <w:pPr>
      <w:keepNext/>
      <w:pageBreakBefore/>
      <w:spacing w:before="360" w:after="360"/>
      <w:outlineLvl w:val="0"/>
    </w:pPr>
    <w:rPr>
      <w:rFonts w:cs="Arial"/>
      <w:b/>
      <w:bCs/>
      <w:caps/>
      <w:color w:val="B6110E"/>
      <w:sz w:val="36"/>
      <w:szCs w:val="32"/>
    </w:rPr>
  </w:style>
  <w:style w:type="paragraph" w:styleId="Heading2">
    <w:name w:val="heading 2"/>
    <w:basedOn w:val="Normal"/>
    <w:next w:val="BodyText"/>
    <w:link w:val="Heading2Char"/>
    <w:autoRedefine/>
    <w:qFormat/>
    <w:rsid w:val="003237E6"/>
    <w:pPr>
      <w:keepNext/>
      <w:pBdr>
        <w:top w:val="single" w:sz="12" w:space="1" w:color="BB110E"/>
      </w:pBdr>
      <w:spacing w:before="240" w:after="360"/>
      <w:outlineLvl w:val="1"/>
    </w:pPr>
    <w:rPr>
      <w:rFonts w:cs="Arial"/>
      <w:b/>
      <w:bCs/>
      <w:i/>
      <w:iCs/>
      <w:color w:val="B6110E"/>
      <w:kern w:val="32"/>
      <w:sz w:val="28"/>
      <w:szCs w:val="28"/>
    </w:rPr>
  </w:style>
  <w:style w:type="paragraph" w:styleId="Heading3">
    <w:name w:val="heading 3"/>
    <w:basedOn w:val="Normal"/>
    <w:next w:val="BodyText"/>
    <w:link w:val="Heading3Char"/>
    <w:qFormat/>
    <w:rsid w:val="003237E6"/>
    <w:pPr>
      <w:keepNext/>
      <w:spacing w:before="360" w:after="240"/>
      <w:outlineLvl w:val="2"/>
    </w:pPr>
    <w:rPr>
      <w:b/>
      <w:bCs/>
      <w:color w:val="B6110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Emphasis">
    <w:name w:val="Extra Emphasis"/>
    <w:basedOn w:val="DefaultParagraphFont"/>
    <w:uiPriority w:val="1"/>
    <w:qFormat/>
    <w:rsid w:val="003237E6"/>
    <w:rPr>
      <w:rFonts w:ascii="Tahoma" w:hAnsi="Tahoma"/>
      <w:b/>
      <w:i/>
      <w:spacing w:val="20"/>
      <w:lang w:val="en-AU"/>
    </w:rPr>
  </w:style>
  <w:style w:type="paragraph" w:customStyle="1" w:styleId="SourceCode">
    <w:name w:val="SourceCode"/>
    <w:basedOn w:val="Normal"/>
    <w:link w:val="SourceCodeChar"/>
    <w:qFormat/>
    <w:rsid w:val="003237E6"/>
    <w:pPr>
      <w:pBdr>
        <w:top w:val="single" w:sz="4" w:space="2" w:color="auto"/>
        <w:left w:val="single" w:sz="4" w:space="4" w:color="auto"/>
        <w:bottom w:val="single" w:sz="4" w:space="2" w:color="auto"/>
        <w:right w:val="single" w:sz="4" w:space="4" w:color="auto"/>
      </w:pBdr>
      <w:autoSpaceDE w:val="0"/>
      <w:autoSpaceDN w:val="0"/>
      <w:adjustRightInd w:val="0"/>
      <w:spacing w:after="240"/>
      <w:ind w:left="720" w:hanging="720"/>
      <w:contextualSpacing/>
    </w:pPr>
    <w:rPr>
      <w:rFonts w:ascii="Courier New" w:hAnsi="Courier New" w:cs="Courier New"/>
      <w:noProof/>
      <w:color w:val="1F497D" w:themeColor="text2"/>
      <w:sz w:val="16"/>
      <w:szCs w:val="16"/>
    </w:rPr>
  </w:style>
  <w:style w:type="character" w:customStyle="1" w:styleId="SourceCodeChar">
    <w:name w:val="SourceCode Char"/>
    <w:basedOn w:val="DefaultParagraphFont"/>
    <w:link w:val="SourceCode"/>
    <w:rsid w:val="003237E6"/>
    <w:rPr>
      <w:rFonts w:ascii="Courier New" w:hAnsi="Courier New" w:cs="Courier New"/>
      <w:noProof/>
      <w:color w:val="1F497D" w:themeColor="text2"/>
      <w:sz w:val="16"/>
      <w:szCs w:val="16"/>
    </w:rPr>
  </w:style>
  <w:style w:type="character" w:customStyle="1" w:styleId="Heading1Char">
    <w:name w:val="Heading 1 Char"/>
    <w:basedOn w:val="DefaultParagraphFont"/>
    <w:link w:val="Heading1"/>
    <w:rsid w:val="003237E6"/>
    <w:rPr>
      <w:rFonts w:ascii="Tahoma" w:hAnsi="Tahoma" w:cs="Arial"/>
      <w:b/>
      <w:bCs/>
      <w:caps/>
      <w:color w:val="B6110E"/>
      <w:sz w:val="36"/>
      <w:szCs w:val="32"/>
    </w:rPr>
  </w:style>
  <w:style w:type="paragraph" w:styleId="BodyText">
    <w:name w:val="Body Text"/>
    <w:basedOn w:val="Normal"/>
    <w:link w:val="BodyTextChar"/>
    <w:qFormat/>
    <w:rsid w:val="003237E6"/>
    <w:pPr>
      <w:spacing w:after="120"/>
    </w:pPr>
    <w:rPr>
      <w:rFonts w:ascii="Verdana" w:hAnsi="Verdana"/>
      <w:sz w:val="20"/>
    </w:rPr>
  </w:style>
  <w:style w:type="character" w:customStyle="1" w:styleId="BodyTextChar">
    <w:name w:val="Body Text Char"/>
    <w:basedOn w:val="DefaultParagraphFont"/>
    <w:link w:val="BodyText"/>
    <w:rsid w:val="003237E6"/>
    <w:rPr>
      <w:rFonts w:ascii="Verdana" w:hAnsi="Verdana"/>
      <w:szCs w:val="24"/>
    </w:rPr>
  </w:style>
  <w:style w:type="character" w:customStyle="1" w:styleId="Heading2Char">
    <w:name w:val="Heading 2 Char"/>
    <w:basedOn w:val="DefaultParagraphFont"/>
    <w:link w:val="Heading2"/>
    <w:rsid w:val="003237E6"/>
    <w:rPr>
      <w:rFonts w:ascii="Tahoma" w:hAnsi="Tahoma" w:cs="Arial"/>
      <w:b/>
      <w:bCs/>
      <w:i/>
      <w:iCs/>
      <w:color w:val="B6110E"/>
      <w:kern w:val="32"/>
      <w:sz w:val="28"/>
      <w:szCs w:val="28"/>
    </w:rPr>
  </w:style>
  <w:style w:type="character" w:customStyle="1" w:styleId="Heading3Char">
    <w:name w:val="Heading 3 Char"/>
    <w:basedOn w:val="DefaultParagraphFont"/>
    <w:link w:val="Heading3"/>
    <w:rsid w:val="003237E6"/>
    <w:rPr>
      <w:rFonts w:ascii="Tahoma" w:hAnsi="Tahoma"/>
      <w:b/>
      <w:bCs/>
      <w:color w:val="B6110E"/>
      <w:sz w:val="24"/>
      <w:szCs w:val="24"/>
    </w:rPr>
  </w:style>
  <w:style w:type="paragraph" w:styleId="Caption">
    <w:name w:val="caption"/>
    <w:basedOn w:val="Normal"/>
    <w:next w:val="Normal"/>
    <w:qFormat/>
    <w:rsid w:val="003237E6"/>
    <w:pPr>
      <w:spacing w:before="120" w:after="120"/>
      <w:jc w:val="center"/>
    </w:pPr>
    <w:rPr>
      <w:b/>
      <w:sz w:val="20"/>
      <w:szCs w:val="20"/>
    </w:rPr>
  </w:style>
  <w:style w:type="character" w:styleId="Emphasis">
    <w:name w:val="Emphasis"/>
    <w:basedOn w:val="DefaultParagraphFont"/>
    <w:uiPriority w:val="20"/>
    <w:qFormat/>
    <w:rsid w:val="003237E6"/>
    <w:rPr>
      <w:i/>
      <w:iCs/>
      <w:spacing w:val="20"/>
      <w:kern w:val="20"/>
    </w:rPr>
  </w:style>
  <w:style w:type="paragraph" w:styleId="Quote">
    <w:name w:val="Quote"/>
    <w:basedOn w:val="Normal"/>
    <w:next w:val="Normal"/>
    <w:link w:val="QuoteChar"/>
    <w:uiPriority w:val="29"/>
    <w:qFormat/>
    <w:rsid w:val="003237E6"/>
    <w:pPr>
      <w:spacing w:before="240" w:after="240"/>
      <w:ind w:left="284" w:right="284"/>
    </w:pPr>
    <w:rPr>
      <w:i/>
      <w:iCs/>
      <w:color w:val="000000"/>
    </w:rPr>
  </w:style>
  <w:style w:type="character" w:customStyle="1" w:styleId="QuoteChar">
    <w:name w:val="Quote Char"/>
    <w:basedOn w:val="DefaultParagraphFont"/>
    <w:link w:val="Quote"/>
    <w:uiPriority w:val="29"/>
    <w:rsid w:val="003237E6"/>
    <w:rPr>
      <w:rFonts w:ascii="Tahoma" w:hAnsi="Tahoma"/>
      <w:i/>
      <w:iCs/>
      <w:color w:val="000000"/>
      <w:sz w:val="22"/>
      <w:szCs w:val="24"/>
    </w:rPr>
  </w:style>
  <w:style w:type="character" w:styleId="IntenseEmphasis">
    <w:name w:val="Intense Emphasis"/>
    <w:basedOn w:val="DefaultParagraphFont"/>
    <w:uiPriority w:val="21"/>
    <w:qFormat/>
    <w:rsid w:val="003237E6"/>
    <w:rPr>
      <w:b/>
      <w:bCs/>
      <w:i/>
      <w:iCs/>
      <w:color w:val="B6110E"/>
      <w:spacing w:val="20"/>
    </w:rPr>
  </w:style>
  <w:style w:type="paragraph" w:styleId="Header">
    <w:name w:val="header"/>
    <w:basedOn w:val="Normal"/>
    <w:link w:val="HeaderChar"/>
    <w:uiPriority w:val="99"/>
    <w:unhideWhenUsed/>
    <w:rsid w:val="009E65BF"/>
    <w:pPr>
      <w:tabs>
        <w:tab w:val="center" w:pos="4513"/>
        <w:tab w:val="right" w:pos="9026"/>
      </w:tabs>
    </w:pPr>
  </w:style>
  <w:style w:type="character" w:customStyle="1" w:styleId="HeaderChar">
    <w:name w:val="Header Char"/>
    <w:basedOn w:val="DefaultParagraphFont"/>
    <w:link w:val="Header"/>
    <w:uiPriority w:val="99"/>
    <w:rsid w:val="009E65BF"/>
    <w:rPr>
      <w:rFonts w:ascii="Tahoma" w:hAnsi="Tahoma"/>
      <w:sz w:val="22"/>
      <w:szCs w:val="24"/>
    </w:rPr>
  </w:style>
  <w:style w:type="paragraph" w:styleId="Footer">
    <w:name w:val="footer"/>
    <w:basedOn w:val="Normal"/>
    <w:link w:val="FooterChar"/>
    <w:uiPriority w:val="99"/>
    <w:unhideWhenUsed/>
    <w:rsid w:val="009E65BF"/>
    <w:pPr>
      <w:tabs>
        <w:tab w:val="center" w:pos="4513"/>
        <w:tab w:val="right" w:pos="9026"/>
      </w:tabs>
    </w:pPr>
  </w:style>
  <w:style w:type="character" w:customStyle="1" w:styleId="FooterChar">
    <w:name w:val="Footer Char"/>
    <w:basedOn w:val="DefaultParagraphFont"/>
    <w:link w:val="Footer"/>
    <w:uiPriority w:val="99"/>
    <w:rsid w:val="009E65BF"/>
    <w:rPr>
      <w:rFonts w:ascii="Tahoma" w:hAnsi="Tahoma"/>
      <w:sz w:val="22"/>
      <w:szCs w:val="24"/>
    </w:rPr>
  </w:style>
  <w:style w:type="paragraph" w:styleId="BalloonText">
    <w:name w:val="Balloon Text"/>
    <w:basedOn w:val="Normal"/>
    <w:link w:val="BalloonTextChar"/>
    <w:uiPriority w:val="99"/>
    <w:semiHidden/>
    <w:unhideWhenUsed/>
    <w:rsid w:val="004B1758"/>
    <w:rPr>
      <w:rFonts w:cs="Tahoma"/>
      <w:sz w:val="16"/>
      <w:szCs w:val="16"/>
    </w:rPr>
  </w:style>
  <w:style w:type="character" w:customStyle="1" w:styleId="BalloonTextChar">
    <w:name w:val="Balloon Text Char"/>
    <w:basedOn w:val="DefaultParagraphFont"/>
    <w:link w:val="BalloonText"/>
    <w:uiPriority w:val="99"/>
    <w:semiHidden/>
    <w:rsid w:val="004B1758"/>
    <w:rPr>
      <w:rFonts w:ascii="Tahoma" w:hAnsi="Tahoma" w:cs="Tahoma"/>
      <w:sz w:val="16"/>
      <w:szCs w:val="16"/>
    </w:rPr>
  </w:style>
  <w:style w:type="table" w:styleId="TableGrid">
    <w:name w:val="Table Grid"/>
    <w:basedOn w:val="TableNormal"/>
    <w:uiPriority w:val="59"/>
    <w:rsid w:val="004B1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68A"/>
    <w:pPr>
      <w:ind w:left="720"/>
      <w:contextualSpacing/>
    </w:pPr>
  </w:style>
  <w:style w:type="paragraph" w:styleId="NormalWeb">
    <w:name w:val="Normal (Web)"/>
    <w:basedOn w:val="Normal"/>
    <w:uiPriority w:val="99"/>
    <w:unhideWhenUsed/>
    <w:rsid w:val="00CB2C4C"/>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unhideWhenUsed/>
    <w:rsid w:val="00C54AE5"/>
    <w:rPr>
      <w:color w:val="0000FF" w:themeColor="hyperlink"/>
      <w:u w:val="single"/>
    </w:rPr>
  </w:style>
  <w:style w:type="character" w:customStyle="1" w:styleId="blurb">
    <w:name w:val="blurb"/>
    <w:basedOn w:val="DefaultParagraphFont"/>
    <w:rsid w:val="003E1ABC"/>
  </w:style>
  <w:style w:type="paragraph" w:styleId="PlainText">
    <w:name w:val="Plain Text"/>
    <w:basedOn w:val="Normal"/>
    <w:link w:val="PlainTextChar"/>
    <w:uiPriority w:val="99"/>
    <w:unhideWhenUsed/>
    <w:rsid w:val="003A3163"/>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3A3163"/>
    <w:rPr>
      <w:rFonts w:ascii="Calibri" w:eastAsiaTheme="minorEastAsia" w:hAnsi="Calibri"/>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711">
      <w:bodyDiv w:val="1"/>
      <w:marLeft w:val="0"/>
      <w:marRight w:val="0"/>
      <w:marTop w:val="0"/>
      <w:marBottom w:val="0"/>
      <w:divBdr>
        <w:top w:val="none" w:sz="0" w:space="0" w:color="auto"/>
        <w:left w:val="none" w:sz="0" w:space="0" w:color="auto"/>
        <w:bottom w:val="none" w:sz="0" w:space="0" w:color="auto"/>
        <w:right w:val="none" w:sz="0" w:space="0" w:color="auto"/>
      </w:divBdr>
    </w:div>
    <w:div w:id="151064490">
      <w:bodyDiv w:val="1"/>
      <w:marLeft w:val="0"/>
      <w:marRight w:val="0"/>
      <w:marTop w:val="0"/>
      <w:marBottom w:val="0"/>
      <w:divBdr>
        <w:top w:val="none" w:sz="0" w:space="0" w:color="auto"/>
        <w:left w:val="none" w:sz="0" w:space="0" w:color="auto"/>
        <w:bottom w:val="none" w:sz="0" w:space="0" w:color="auto"/>
        <w:right w:val="none" w:sz="0" w:space="0" w:color="auto"/>
      </w:divBdr>
    </w:div>
    <w:div w:id="322708717">
      <w:bodyDiv w:val="1"/>
      <w:marLeft w:val="0"/>
      <w:marRight w:val="0"/>
      <w:marTop w:val="0"/>
      <w:marBottom w:val="0"/>
      <w:divBdr>
        <w:top w:val="none" w:sz="0" w:space="0" w:color="auto"/>
        <w:left w:val="none" w:sz="0" w:space="0" w:color="auto"/>
        <w:bottom w:val="none" w:sz="0" w:space="0" w:color="auto"/>
        <w:right w:val="none" w:sz="0" w:space="0" w:color="auto"/>
      </w:divBdr>
    </w:div>
    <w:div w:id="447890868">
      <w:bodyDiv w:val="1"/>
      <w:marLeft w:val="0"/>
      <w:marRight w:val="0"/>
      <w:marTop w:val="0"/>
      <w:marBottom w:val="0"/>
      <w:divBdr>
        <w:top w:val="none" w:sz="0" w:space="0" w:color="auto"/>
        <w:left w:val="none" w:sz="0" w:space="0" w:color="auto"/>
        <w:bottom w:val="none" w:sz="0" w:space="0" w:color="auto"/>
        <w:right w:val="none" w:sz="0" w:space="0" w:color="auto"/>
      </w:divBdr>
    </w:div>
    <w:div w:id="531571033">
      <w:bodyDiv w:val="1"/>
      <w:marLeft w:val="0"/>
      <w:marRight w:val="0"/>
      <w:marTop w:val="0"/>
      <w:marBottom w:val="0"/>
      <w:divBdr>
        <w:top w:val="none" w:sz="0" w:space="0" w:color="auto"/>
        <w:left w:val="none" w:sz="0" w:space="0" w:color="auto"/>
        <w:bottom w:val="none" w:sz="0" w:space="0" w:color="auto"/>
        <w:right w:val="none" w:sz="0" w:space="0" w:color="auto"/>
      </w:divBdr>
    </w:div>
    <w:div w:id="614600927">
      <w:bodyDiv w:val="1"/>
      <w:marLeft w:val="0"/>
      <w:marRight w:val="0"/>
      <w:marTop w:val="0"/>
      <w:marBottom w:val="0"/>
      <w:divBdr>
        <w:top w:val="none" w:sz="0" w:space="0" w:color="auto"/>
        <w:left w:val="none" w:sz="0" w:space="0" w:color="auto"/>
        <w:bottom w:val="none" w:sz="0" w:space="0" w:color="auto"/>
        <w:right w:val="none" w:sz="0" w:space="0" w:color="auto"/>
      </w:divBdr>
    </w:div>
    <w:div w:id="639042089">
      <w:bodyDiv w:val="1"/>
      <w:marLeft w:val="0"/>
      <w:marRight w:val="0"/>
      <w:marTop w:val="0"/>
      <w:marBottom w:val="0"/>
      <w:divBdr>
        <w:top w:val="none" w:sz="0" w:space="0" w:color="auto"/>
        <w:left w:val="none" w:sz="0" w:space="0" w:color="auto"/>
        <w:bottom w:val="none" w:sz="0" w:space="0" w:color="auto"/>
        <w:right w:val="none" w:sz="0" w:space="0" w:color="auto"/>
      </w:divBdr>
    </w:div>
    <w:div w:id="697512228">
      <w:bodyDiv w:val="1"/>
      <w:marLeft w:val="0"/>
      <w:marRight w:val="0"/>
      <w:marTop w:val="0"/>
      <w:marBottom w:val="0"/>
      <w:divBdr>
        <w:top w:val="none" w:sz="0" w:space="0" w:color="auto"/>
        <w:left w:val="none" w:sz="0" w:space="0" w:color="auto"/>
        <w:bottom w:val="none" w:sz="0" w:space="0" w:color="auto"/>
        <w:right w:val="none" w:sz="0" w:space="0" w:color="auto"/>
      </w:divBdr>
    </w:div>
    <w:div w:id="781723987">
      <w:bodyDiv w:val="1"/>
      <w:marLeft w:val="0"/>
      <w:marRight w:val="0"/>
      <w:marTop w:val="0"/>
      <w:marBottom w:val="0"/>
      <w:divBdr>
        <w:top w:val="none" w:sz="0" w:space="0" w:color="auto"/>
        <w:left w:val="none" w:sz="0" w:space="0" w:color="auto"/>
        <w:bottom w:val="none" w:sz="0" w:space="0" w:color="auto"/>
        <w:right w:val="none" w:sz="0" w:space="0" w:color="auto"/>
      </w:divBdr>
    </w:div>
    <w:div w:id="1009525434">
      <w:bodyDiv w:val="1"/>
      <w:marLeft w:val="0"/>
      <w:marRight w:val="0"/>
      <w:marTop w:val="0"/>
      <w:marBottom w:val="0"/>
      <w:divBdr>
        <w:top w:val="none" w:sz="0" w:space="0" w:color="auto"/>
        <w:left w:val="none" w:sz="0" w:space="0" w:color="auto"/>
        <w:bottom w:val="none" w:sz="0" w:space="0" w:color="auto"/>
        <w:right w:val="none" w:sz="0" w:space="0" w:color="auto"/>
      </w:divBdr>
    </w:div>
    <w:div w:id="1207716963">
      <w:bodyDiv w:val="1"/>
      <w:marLeft w:val="0"/>
      <w:marRight w:val="0"/>
      <w:marTop w:val="0"/>
      <w:marBottom w:val="0"/>
      <w:divBdr>
        <w:top w:val="none" w:sz="0" w:space="0" w:color="auto"/>
        <w:left w:val="none" w:sz="0" w:space="0" w:color="auto"/>
        <w:bottom w:val="none" w:sz="0" w:space="0" w:color="auto"/>
        <w:right w:val="none" w:sz="0" w:space="0" w:color="auto"/>
      </w:divBdr>
    </w:div>
    <w:div w:id="1280718764">
      <w:bodyDiv w:val="1"/>
      <w:marLeft w:val="0"/>
      <w:marRight w:val="0"/>
      <w:marTop w:val="0"/>
      <w:marBottom w:val="0"/>
      <w:divBdr>
        <w:top w:val="none" w:sz="0" w:space="0" w:color="auto"/>
        <w:left w:val="none" w:sz="0" w:space="0" w:color="auto"/>
        <w:bottom w:val="none" w:sz="0" w:space="0" w:color="auto"/>
        <w:right w:val="none" w:sz="0" w:space="0" w:color="auto"/>
      </w:divBdr>
    </w:div>
    <w:div w:id="1337734395">
      <w:bodyDiv w:val="1"/>
      <w:marLeft w:val="0"/>
      <w:marRight w:val="0"/>
      <w:marTop w:val="0"/>
      <w:marBottom w:val="0"/>
      <w:divBdr>
        <w:top w:val="none" w:sz="0" w:space="0" w:color="auto"/>
        <w:left w:val="none" w:sz="0" w:space="0" w:color="auto"/>
        <w:bottom w:val="none" w:sz="0" w:space="0" w:color="auto"/>
        <w:right w:val="none" w:sz="0" w:space="0" w:color="auto"/>
      </w:divBdr>
      <w:divsChild>
        <w:div w:id="640230928">
          <w:marLeft w:val="0"/>
          <w:marRight w:val="0"/>
          <w:marTop w:val="0"/>
          <w:marBottom w:val="0"/>
          <w:divBdr>
            <w:top w:val="none" w:sz="0" w:space="0" w:color="auto"/>
            <w:left w:val="none" w:sz="0" w:space="0" w:color="auto"/>
            <w:bottom w:val="none" w:sz="0" w:space="0" w:color="auto"/>
            <w:right w:val="none" w:sz="0" w:space="0" w:color="auto"/>
          </w:divBdr>
          <w:divsChild>
            <w:div w:id="548879051">
              <w:marLeft w:val="0"/>
              <w:marRight w:val="0"/>
              <w:marTop w:val="150"/>
              <w:marBottom w:val="150"/>
              <w:divBdr>
                <w:top w:val="none" w:sz="0" w:space="0" w:color="auto"/>
                <w:left w:val="none" w:sz="0" w:space="0" w:color="auto"/>
                <w:bottom w:val="none" w:sz="0" w:space="0" w:color="auto"/>
                <w:right w:val="none" w:sz="0" w:space="0" w:color="auto"/>
              </w:divBdr>
              <w:divsChild>
                <w:div w:id="217786625">
                  <w:marLeft w:val="0"/>
                  <w:marRight w:val="0"/>
                  <w:marTop w:val="0"/>
                  <w:marBottom w:val="150"/>
                  <w:divBdr>
                    <w:top w:val="none" w:sz="0" w:space="0" w:color="auto"/>
                    <w:left w:val="none" w:sz="0" w:space="0" w:color="auto"/>
                    <w:bottom w:val="none" w:sz="0" w:space="0" w:color="auto"/>
                    <w:right w:val="none" w:sz="0" w:space="0" w:color="auto"/>
                  </w:divBdr>
                  <w:divsChild>
                    <w:div w:id="994575781">
                      <w:marLeft w:val="0"/>
                      <w:marRight w:val="0"/>
                      <w:marTop w:val="0"/>
                      <w:marBottom w:val="0"/>
                      <w:divBdr>
                        <w:top w:val="none" w:sz="0" w:space="0" w:color="auto"/>
                        <w:left w:val="none" w:sz="0" w:space="0" w:color="auto"/>
                        <w:bottom w:val="none" w:sz="0" w:space="0" w:color="auto"/>
                        <w:right w:val="none" w:sz="0" w:space="0" w:color="auto"/>
                      </w:divBdr>
                      <w:divsChild>
                        <w:div w:id="1763454897">
                          <w:marLeft w:val="0"/>
                          <w:marRight w:val="0"/>
                          <w:marTop w:val="0"/>
                          <w:marBottom w:val="0"/>
                          <w:divBdr>
                            <w:top w:val="none" w:sz="0" w:space="0" w:color="auto"/>
                            <w:left w:val="none" w:sz="0" w:space="0" w:color="auto"/>
                            <w:bottom w:val="none" w:sz="0" w:space="0" w:color="auto"/>
                            <w:right w:val="none" w:sz="0" w:space="0" w:color="auto"/>
                          </w:divBdr>
                          <w:divsChild>
                            <w:div w:id="310797135">
                              <w:marLeft w:val="0"/>
                              <w:marRight w:val="0"/>
                              <w:marTop w:val="0"/>
                              <w:marBottom w:val="0"/>
                              <w:divBdr>
                                <w:top w:val="none" w:sz="0" w:space="0" w:color="auto"/>
                                <w:left w:val="none" w:sz="0" w:space="0" w:color="auto"/>
                                <w:bottom w:val="none" w:sz="0" w:space="0" w:color="auto"/>
                                <w:right w:val="none" w:sz="0" w:space="0" w:color="auto"/>
                              </w:divBdr>
                              <w:divsChild>
                                <w:div w:id="403263541">
                                  <w:marLeft w:val="0"/>
                                  <w:marRight w:val="0"/>
                                  <w:marTop w:val="0"/>
                                  <w:marBottom w:val="0"/>
                                  <w:divBdr>
                                    <w:top w:val="none" w:sz="0" w:space="0" w:color="auto"/>
                                    <w:left w:val="none" w:sz="0" w:space="0" w:color="auto"/>
                                    <w:bottom w:val="none" w:sz="0" w:space="0" w:color="auto"/>
                                    <w:right w:val="none" w:sz="0" w:space="0" w:color="auto"/>
                                  </w:divBdr>
                                  <w:divsChild>
                                    <w:div w:id="1438136081">
                                      <w:marLeft w:val="0"/>
                                      <w:marRight w:val="0"/>
                                      <w:marTop w:val="0"/>
                                      <w:marBottom w:val="0"/>
                                      <w:divBdr>
                                        <w:top w:val="none" w:sz="0" w:space="0" w:color="auto"/>
                                        <w:left w:val="none" w:sz="0" w:space="0" w:color="auto"/>
                                        <w:bottom w:val="none" w:sz="0" w:space="0" w:color="auto"/>
                                        <w:right w:val="none" w:sz="0" w:space="0" w:color="auto"/>
                                      </w:divBdr>
                                      <w:divsChild>
                                        <w:div w:id="2452660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12825">
      <w:bodyDiv w:val="1"/>
      <w:marLeft w:val="0"/>
      <w:marRight w:val="0"/>
      <w:marTop w:val="0"/>
      <w:marBottom w:val="0"/>
      <w:divBdr>
        <w:top w:val="none" w:sz="0" w:space="0" w:color="auto"/>
        <w:left w:val="none" w:sz="0" w:space="0" w:color="auto"/>
        <w:bottom w:val="none" w:sz="0" w:space="0" w:color="auto"/>
        <w:right w:val="none" w:sz="0" w:space="0" w:color="auto"/>
      </w:divBdr>
    </w:div>
    <w:div w:id="1366835209">
      <w:bodyDiv w:val="1"/>
      <w:marLeft w:val="0"/>
      <w:marRight w:val="0"/>
      <w:marTop w:val="0"/>
      <w:marBottom w:val="0"/>
      <w:divBdr>
        <w:top w:val="none" w:sz="0" w:space="0" w:color="auto"/>
        <w:left w:val="none" w:sz="0" w:space="0" w:color="auto"/>
        <w:bottom w:val="none" w:sz="0" w:space="0" w:color="auto"/>
        <w:right w:val="none" w:sz="0" w:space="0" w:color="auto"/>
      </w:divBdr>
    </w:div>
    <w:div w:id="1377898531">
      <w:bodyDiv w:val="1"/>
      <w:marLeft w:val="0"/>
      <w:marRight w:val="0"/>
      <w:marTop w:val="0"/>
      <w:marBottom w:val="0"/>
      <w:divBdr>
        <w:top w:val="none" w:sz="0" w:space="0" w:color="auto"/>
        <w:left w:val="none" w:sz="0" w:space="0" w:color="auto"/>
        <w:bottom w:val="none" w:sz="0" w:space="0" w:color="auto"/>
        <w:right w:val="none" w:sz="0" w:space="0" w:color="auto"/>
      </w:divBdr>
    </w:div>
    <w:div w:id="1437090651">
      <w:bodyDiv w:val="1"/>
      <w:marLeft w:val="0"/>
      <w:marRight w:val="0"/>
      <w:marTop w:val="0"/>
      <w:marBottom w:val="0"/>
      <w:divBdr>
        <w:top w:val="none" w:sz="0" w:space="0" w:color="auto"/>
        <w:left w:val="none" w:sz="0" w:space="0" w:color="auto"/>
        <w:bottom w:val="none" w:sz="0" w:space="0" w:color="auto"/>
        <w:right w:val="none" w:sz="0" w:space="0" w:color="auto"/>
      </w:divBdr>
    </w:div>
    <w:div w:id="1478843622">
      <w:bodyDiv w:val="1"/>
      <w:marLeft w:val="0"/>
      <w:marRight w:val="0"/>
      <w:marTop w:val="0"/>
      <w:marBottom w:val="0"/>
      <w:divBdr>
        <w:top w:val="none" w:sz="0" w:space="0" w:color="auto"/>
        <w:left w:val="none" w:sz="0" w:space="0" w:color="auto"/>
        <w:bottom w:val="none" w:sz="0" w:space="0" w:color="auto"/>
        <w:right w:val="none" w:sz="0" w:space="0" w:color="auto"/>
      </w:divBdr>
    </w:div>
    <w:div w:id="1502160958">
      <w:bodyDiv w:val="1"/>
      <w:marLeft w:val="0"/>
      <w:marRight w:val="0"/>
      <w:marTop w:val="0"/>
      <w:marBottom w:val="0"/>
      <w:divBdr>
        <w:top w:val="none" w:sz="0" w:space="0" w:color="auto"/>
        <w:left w:val="none" w:sz="0" w:space="0" w:color="auto"/>
        <w:bottom w:val="none" w:sz="0" w:space="0" w:color="auto"/>
        <w:right w:val="none" w:sz="0" w:space="0" w:color="auto"/>
      </w:divBdr>
    </w:div>
    <w:div w:id="1559626341">
      <w:bodyDiv w:val="1"/>
      <w:marLeft w:val="0"/>
      <w:marRight w:val="0"/>
      <w:marTop w:val="0"/>
      <w:marBottom w:val="0"/>
      <w:divBdr>
        <w:top w:val="none" w:sz="0" w:space="0" w:color="auto"/>
        <w:left w:val="none" w:sz="0" w:space="0" w:color="auto"/>
        <w:bottom w:val="none" w:sz="0" w:space="0" w:color="auto"/>
        <w:right w:val="none" w:sz="0" w:space="0" w:color="auto"/>
      </w:divBdr>
    </w:div>
    <w:div w:id="1594321400">
      <w:bodyDiv w:val="1"/>
      <w:marLeft w:val="0"/>
      <w:marRight w:val="0"/>
      <w:marTop w:val="0"/>
      <w:marBottom w:val="0"/>
      <w:divBdr>
        <w:top w:val="none" w:sz="0" w:space="0" w:color="auto"/>
        <w:left w:val="none" w:sz="0" w:space="0" w:color="auto"/>
        <w:bottom w:val="none" w:sz="0" w:space="0" w:color="auto"/>
        <w:right w:val="none" w:sz="0" w:space="0" w:color="auto"/>
      </w:divBdr>
    </w:div>
    <w:div w:id="1647513637">
      <w:bodyDiv w:val="1"/>
      <w:marLeft w:val="0"/>
      <w:marRight w:val="0"/>
      <w:marTop w:val="0"/>
      <w:marBottom w:val="0"/>
      <w:divBdr>
        <w:top w:val="none" w:sz="0" w:space="0" w:color="auto"/>
        <w:left w:val="none" w:sz="0" w:space="0" w:color="auto"/>
        <w:bottom w:val="none" w:sz="0" w:space="0" w:color="auto"/>
        <w:right w:val="none" w:sz="0" w:space="0" w:color="auto"/>
      </w:divBdr>
    </w:div>
    <w:div w:id="1667511208">
      <w:bodyDiv w:val="1"/>
      <w:marLeft w:val="0"/>
      <w:marRight w:val="0"/>
      <w:marTop w:val="0"/>
      <w:marBottom w:val="0"/>
      <w:divBdr>
        <w:top w:val="none" w:sz="0" w:space="0" w:color="auto"/>
        <w:left w:val="none" w:sz="0" w:space="0" w:color="auto"/>
        <w:bottom w:val="none" w:sz="0" w:space="0" w:color="auto"/>
        <w:right w:val="none" w:sz="0" w:space="0" w:color="auto"/>
      </w:divBdr>
    </w:div>
    <w:div w:id="1674336338">
      <w:bodyDiv w:val="1"/>
      <w:marLeft w:val="0"/>
      <w:marRight w:val="0"/>
      <w:marTop w:val="0"/>
      <w:marBottom w:val="0"/>
      <w:divBdr>
        <w:top w:val="none" w:sz="0" w:space="0" w:color="auto"/>
        <w:left w:val="none" w:sz="0" w:space="0" w:color="auto"/>
        <w:bottom w:val="none" w:sz="0" w:space="0" w:color="auto"/>
        <w:right w:val="none" w:sz="0" w:space="0" w:color="auto"/>
      </w:divBdr>
    </w:div>
    <w:div w:id="1779786469">
      <w:bodyDiv w:val="1"/>
      <w:marLeft w:val="0"/>
      <w:marRight w:val="0"/>
      <w:marTop w:val="0"/>
      <w:marBottom w:val="0"/>
      <w:divBdr>
        <w:top w:val="none" w:sz="0" w:space="0" w:color="auto"/>
        <w:left w:val="none" w:sz="0" w:space="0" w:color="auto"/>
        <w:bottom w:val="none" w:sz="0" w:space="0" w:color="auto"/>
        <w:right w:val="none" w:sz="0" w:space="0" w:color="auto"/>
      </w:divBdr>
    </w:div>
    <w:div w:id="1798722979">
      <w:bodyDiv w:val="1"/>
      <w:marLeft w:val="0"/>
      <w:marRight w:val="0"/>
      <w:marTop w:val="0"/>
      <w:marBottom w:val="0"/>
      <w:divBdr>
        <w:top w:val="none" w:sz="0" w:space="0" w:color="auto"/>
        <w:left w:val="none" w:sz="0" w:space="0" w:color="auto"/>
        <w:bottom w:val="none" w:sz="0" w:space="0" w:color="auto"/>
        <w:right w:val="none" w:sz="0" w:space="0" w:color="auto"/>
      </w:divBdr>
    </w:div>
    <w:div w:id="1833911601">
      <w:bodyDiv w:val="1"/>
      <w:marLeft w:val="0"/>
      <w:marRight w:val="0"/>
      <w:marTop w:val="0"/>
      <w:marBottom w:val="0"/>
      <w:divBdr>
        <w:top w:val="none" w:sz="0" w:space="0" w:color="auto"/>
        <w:left w:val="none" w:sz="0" w:space="0" w:color="auto"/>
        <w:bottom w:val="none" w:sz="0" w:space="0" w:color="auto"/>
        <w:right w:val="none" w:sz="0" w:space="0" w:color="auto"/>
      </w:divBdr>
    </w:div>
    <w:div w:id="1861963693">
      <w:bodyDiv w:val="1"/>
      <w:marLeft w:val="0"/>
      <w:marRight w:val="0"/>
      <w:marTop w:val="0"/>
      <w:marBottom w:val="0"/>
      <w:divBdr>
        <w:top w:val="none" w:sz="0" w:space="0" w:color="auto"/>
        <w:left w:val="none" w:sz="0" w:space="0" w:color="auto"/>
        <w:bottom w:val="none" w:sz="0" w:space="0" w:color="auto"/>
        <w:right w:val="none" w:sz="0" w:space="0" w:color="auto"/>
      </w:divBdr>
    </w:div>
    <w:div w:id="18857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outhren@btinternet.com"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ohnwills118@btinternet.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thrtx\Documents\new%20fil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film template</Template>
  <TotalTime>1</TotalTime>
  <Pages>3</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Southren, Thomas</dc:creator>
  <cp:lastModifiedBy>Nick Moss</cp:lastModifiedBy>
  <cp:revision>2</cp:revision>
  <dcterms:created xsi:type="dcterms:W3CDTF">2017-08-19T11:37:00Z</dcterms:created>
  <dcterms:modified xsi:type="dcterms:W3CDTF">2017-08-19T11:37:00Z</dcterms:modified>
</cp:coreProperties>
</file>